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0A9" w:rsidRPr="007850A9" w:rsidRDefault="007850A9" w:rsidP="00466383">
      <w:pPr>
        <w:keepNext/>
        <w:spacing w:after="0" w:line="240" w:lineRule="auto"/>
        <w:jc w:val="both"/>
        <w:outlineLvl w:val="6"/>
        <w:rPr>
          <w:rFonts w:ascii="Times New Roman" w:eastAsia="Times New Roman" w:hAnsi="Times New Roman" w:cs="Times New Roman"/>
          <w:b/>
          <w:sz w:val="36"/>
          <w:szCs w:val="36"/>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850A9">
        <w:rPr>
          <w:rFonts w:ascii="Times New Roman" w:eastAsia="Times New Roman" w:hAnsi="Times New Roman" w:cs="Times New Roman"/>
          <w:b/>
          <w:sz w:val="36"/>
          <w:szCs w:val="36"/>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ΑΡΘΡΟΠΛΑΣΤΙΚΗ   ΓΟΝΑΤΟΥ</w:t>
      </w:r>
    </w:p>
    <w:p w:rsidR="007850A9" w:rsidRPr="007850A9" w:rsidRDefault="007850A9" w:rsidP="00466383">
      <w:pPr>
        <w:keepNext/>
        <w:spacing w:after="0" w:line="240" w:lineRule="auto"/>
        <w:ind w:left="-810"/>
        <w:jc w:val="both"/>
        <w:outlineLvl w:val="6"/>
        <w:rPr>
          <w:rFonts w:ascii="Times New Roman" w:eastAsia="Times New Roman" w:hAnsi="Times New Roman" w:cs="Times New Roman"/>
          <w:b/>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7850A9" w:rsidRPr="007850A9" w:rsidRDefault="007850A9" w:rsidP="00466383">
      <w:pPr>
        <w:keepNext/>
        <w:spacing w:after="0" w:line="240" w:lineRule="auto"/>
        <w:ind w:left="-810"/>
        <w:jc w:val="both"/>
        <w:outlineLvl w:val="6"/>
        <w:rPr>
          <w:rFonts w:ascii="Times New Roman" w:eastAsia="Times New Roman" w:hAnsi="Times New Roman" w:cs="Times New Roman"/>
          <w:b/>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7850A9" w:rsidRPr="007850A9" w:rsidRDefault="007850A9" w:rsidP="00466383">
      <w:pPr>
        <w:keepNext/>
        <w:spacing w:after="0" w:line="360" w:lineRule="auto"/>
        <w:ind w:left="-806"/>
        <w:jc w:val="both"/>
        <w:outlineLvl w:val="6"/>
        <w:rPr>
          <w:rFonts w:ascii="Times New Roman" w:eastAsia="Times New Roman" w:hAnsi="Times New Roman" w:cs="Times New Roman"/>
          <w:b/>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850A9">
        <w:rPr>
          <w:rFonts w:ascii="Times New Roman" w:eastAsia="Times New Roman" w:hAnsi="Times New Roman" w:cs="Times New Roman"/>
          <w:b/>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ΤΙ ΕΙΔΟΥΣ ΕΜΦΥΤΕΥΜΑΤΑ ΘΑ ΠΑΡΕΤΕ? </w:t>
      </w:r>
    </w:p>
    <w:p w:rsidR="007850A9" w:rsidRPr="007850A9" w:rsidRDefault="007850A9" w:rsidP="00466383">
      <w:pPr>
        <w:keepNext/>
        <w:spacing w:after="0" w:line="360" w:lineRule="auto"/>
        <w:ind w:left="-806"/>
        <w:jc w:val="both"/>
        <w:outlineLvl w:val="6"/>
        <w:rPr>
          <w:rFonts w:ascii="Times New Roman" w:eastAsia="Times New Roman" w:hAnsi="Times New Roman" w:cs="Times New Roman"/>
          <w:b/>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850A9">
        <w:rPr>
          <w:rFonts w:ascii="Times New Roman" w:eastAsia="Times New Roman" w:hAnsi="Times New Roman" w:cs="Times New Roman"/>
          <w:b/>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ΤΙ ΥΛΙΚΑ ΘΑ ΧΡΗΣΙΜΟΠΟΙΗΘΟΥΝ?</w:t>
      </w:r>
    </w:p>
    <w:p w:rsidR="007850A9" w:rsidRPr="007850A9" w:rsidRDefault="007850A9" w:rsidP="00466383">
      <w:pPr>
        <w:keepNext/>
        <w:spacing w:after="0" w:line="360" w:lineRule="auto"/>
        <w:ind w:left="-806"/>
        <w:jc w:val="both"/>
        <w:outlineLvl w:val="6"/>
        <w:rPr>
          <w:rFonts w:ascii="Times New Roman" w:eastAsia="Times New Roman" w:hAnsi="Times New Roman" w:cs="Times New Roman"/>
          <w:b/>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850A9">
        <w:rPr>
          <w:rFonts w:ascii="Times New Roman" w:eastAsia="Times New Roman" w:hAnsi="Times New Roman" w:cs="Times New Roman"/>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ΕΡΩΤΗΣΕΙΣ ΠΟΥ ΘΑ ΘΕΛΑΤΕ ΤΙΣ ΣΩΣΤΕΣ ΑΠΑΝΤΗΣΕΙΣ</w:t>
      </w:r>
    </w:p>
    <w:p w:rsidR="007850A9" w:rsidRPr="007850A9" w:rsidRDefault="007850A9" w:rsidP="00466383">
      <w:pPr>
        <w:keepNext/>
        <w:spacing w:after="0" w:line="240" w:lineRule="auto"/>
        <w:ind w:left="-810"/>
        <w:jc w:val="both"/>
        <w:outlineLvl w:val="6"/>
        <w:rPr>
          <w:rFonts w:ascii="Times New Roman" w:eastAsia="Times New Roman" w:hAnsi="Times New Roman" w:cs="Times New Roman"/>
          <w:b/>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7850A9" w:rsidRPr="007850A9" w:rsidRDefault="007850A9" w:rsidP="00466383">
      <w:pPr>
        <w:keepNext/>
        <w:spacing w:after="0" w:line="240" w:lineRule="auto"/>
        <w:ind w:left="-810"/>
        <w:jc w:val="both"/>
        <w:outlineLvl w:val="6"/>
        <w:rPr>
          <w:rFonts w:ascii="Times New Roman" w:eastAsia="Times New Roman" w:hAnsi="Times New Roman" w:cs="Times New Roman"/>
          <w:b/>
          <w:sz w:val="32"/>
          <w:szCs w:val="32"/>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850A9">
        <w:rPr>
          <w:rFonts w:ascii="Times New Roman" w:eastAsia="Times New Roman" w:hAnsi="Times New Roman" w:cs="Times New Roman"/>
          <w:b/>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7850A9">
        <w:rPr>
          <w:noProof/>
          <w:lang w:val="en-US"/>
        </w:rPr>
        <w:drawing>
          <wp:inline distT="0" distB="0" distL="0" distR="0" wp14:anchorId="266F331B" wp14:editId="130849A9">
            <wp:extent cx="1140031" cy="1714148"/>
            <wp:effectExtent l="0" t="0" r="317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1057" cy="1715691"/>
                    </a:xfrm>
                    <a:prstGeom prst="rect">
                      <a:avLst/>
                    </a:prstGeom>
                    <a:noFill/>
                    <a:ln>
                      <a:noFill/>
                    </a:ln>
                  </pic:spPr>
                </pic:pic>
              </a:graphicData>
            </a:graphic>
          </wp:inline>
        </w:drawing>
      </w:r>
      <w:r w:rsidR="00EB5715">
        <w:rPr>
          <w:rFonts w:ascii="Times New Roman" w:eastAsia="Times New Roman" w:hAnsi="Times New Roman" w:cs="Times New Roman"/>
          <w:b/>
          <w:sz w:val="32"/>
          <w:szCs w:val="32"/>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7850A9">
        <w:rPr>
          <w:rFonts w:ascii="Times New Roman" w:eastAsia="Times New Roman" w:hAnsi="Times New Roman" w:cs="Times New Roman"/>
          <w:b/>
          <w:sz w:val="32"/>
          <w:szCs w:val="32"/>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7850A9">
        <w:rPr>
          <w:noProof/>
          <w:lang w:val="en-US"/>
        </w:rPr>
        <w:drawing>
          <wp:inline distT="0" distB="0" distL="0" distR="0" wp14:anchorId="3FFE8A5F" wp14:editId="230F3E46">
            <wp:extent cx="1216519" cy="912779"/>
            <wp:effectExtent l="0" t="0" r="3175" b="1905"/>
            <wp:docPr id="2" name="Picture 3" descr="Engineered For Lif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47" name="Picture 3" descr="Engineered For Lif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5213" cy="911799"/>
                    </a:xfrm>
                    <a:prstGeom prst="rect">
                      <a:avLst/>
                    </a:prstGeom>
                    <a:noFill/>
                    <a:extLst/>
                  </pic:spPr>
                </pic:pic>
              </a:graphicData>
            </a:graphic>
          </wp:inline>
        </w:drawing>
      </w:r>
    </w:p>
    <w:p w:rsidR="007850A9" w:rsidRDefault="007850A9" w:rsidP="00466383">
      <w:pPr>
        <w:keepNext/>
        <w:spacing w:after="0" w:line="240" w:lineRule="auto"/>
        <w:ind w:left="-810"/>
        <w:jc w:val="both"/>
        <w:outlineLvl w:val="6"/>
        <w:rPr>
          <w:rFonts w:ascii="Times New Roman" w:eastAsia="Times New Roman" w:hAnsi="Times New Roman" w:cs="Times New Roman"/>
          <w:b/>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B5715" w:rsidRDefault="00EB5715" w:rsidP="00466383">
      <w:pPr>
        <w:keepNext/>
        <w:spacing w:after="0" w:line="240" w:lineRule="auto"/>
        <w:ind w:left="-810"/>
        <w:jc w:val="both"/>
        <w:outlineLvl w:val="6"/>
        <w:rPr>
          <w:rFonts w:ascii="Times New Roman" w:eastAsia="Times New Roman" w:hAnsi="Times New Roman" w:cs="Times New Roman"/>
          <w:b/>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B5715" w:rsidRDefault="00EB5715" w:rsidP="00466383">
      <w:pPr>
        <w:keepNext/>
        <w:spacing w:after="0" w:line="240" w:lineRule="auto"/>
        <w:ind w:left="-810"/>
        <w:jc w:val="both"/>
        <w:outlineLvl w:val="6"/>
        <w:rPr>
          <w:rFonts w:ascii="Times New Roman" w:eastAsia="Times New Roman" w:hAnsi="Times New Roman" w:cs="Times New Roman"/>
          <w:b/>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B5715" w:rsidRPr="00EB5715" w:rsidRDefault="00EB5715" w:rsidP="00466383">
      <w:pPr>
        <w:keepNext/>
        <w:spacing w:after="0" w:line="240" w:lineRule="auto"/>
        <w:ind w:left="-810"/>
        <w:jc w:val="both"/>
        <w:outlineLvl w:val="6"/>
        <w:rPr>
          <w:rFonts w:ascii="Times New Roman" w:eastAsia="Times New Roman" w:hAnsi="Times New Roman" w:cs="Times New Roman"/>
          <w:b/>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7850A9" w:rsidRPr="007850A9" w:rsidRDefault="007850A9" w:rsidP="00466383">
      <w:pPr>
        <w:keepNext/>
        <w:spacing w:after="0" w:line="240" w:lineRule="auto"/>
        <w:ind w:left="-810"/>
        <w:jc w:val="both"/>
        <w:outlineLvl w:val="6"/>
        <w:rPr>
          <w:rFonts w:ascii="Times New Roman" w:eastAsia="Times New Roman" w:hAnsi="Times New Roman" w:cs="Times New Roman"/>
          <w:b/>
          <w:sz w:val="32"/>
          <w:szCs w:val="32"/>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850A9">
        <w:rPr>
          <w:rFonts w:ascii="Times New Roman" w:eastAsia="Times New Roman" w:hAnsi="Times New Roman" w:cs="Times New Roman"/>
          <w:b/>
          <w:sz w:val="32"/>
          <w:szCs w:val="32"/>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7850A9">
        <w:rPr>
          <w:rFonts w:ascii="Times New Roman" w:eastAsia="Times New Roman" w:hAnsi="Times New Roman" w:cs="Times New Roman"/>
          <w:b/>
          <w:color w:val="002060"/>
          <w:sz w:val="24"/>
          <w:szCs w:val="24"/>
          <w:lang w:val="en-US"/>
        </w:rPr>
        <w:t>Dr Stelios Hadjichristofis</w:t>
      </w:r>
      <w:r w:rsidRPr="007850A9">
        <w:rPr>
          <w:rFonts w:ascii="Times New Roman" w:eastAsia="Times New Roman" w:hAnsi="Times New Roman" w:cs="Times New Roman"/>
          <w:b/>
          <w:color w:val="1D1B11"/>
          <w:sz w:val="40"/>
          <w:szCs w:val="40"/>
          <w:lang w:val="en-US"/>
        </w:rPr>
        <w:t xml:space="preserve">  </w:t>
      </w:r>
      <w:r w:rsidRPr="007850A9">
        <w:rPr>
          <w:rFonts w:ascii="Berlin Sans FB Demi" w:eastAsia="Times New Roman" w:hAnsi="Berlin Sans FB Demi" w:cs="Times New Roman"/>
          <w:b/>
          <w:color w:val="002060"/>
          <w:sz w:val="18"/>
          <w:szCs w:val="18"/>
          <w:lang w:val="en-ZA"/>
        </w:rPr>
        <w:t>FCS(SA)Orth.  /  MMed(WITS)Orth.</w:t>
      </w:r>
    </w:p>
    <w:p w:rsidR="007850A9" w:rsidRPr="007850A9" w:rsidRDefault="007850A9" w:rsidP="00466383">
      <w:pPr>
        <w:keepNext/>
        <w:spacing w:after="0" w:line="240" w:lineRule="auto"/>
        <w:ind w:left="-810"/>
        <w:jc w:val="both"/>
        <w:outlineLvl w:val="6"/>
        <w:rPr>
          <w:rFonts w:eastAsia="Times New Roman" w:cs="Times New Roman"/>
          <w:b/>
          <w:color w:val="1D1B11"/>
          <w:sz w:val="16"/>
          <w:szCs w:val="16"/>
          <w:lang w:val="en-ZA"/>
        </w:rPr>
      </w:pPr>
      <w:r w:rsidRPr="007850A9">
        <w:rPr>
          <w:rFonts w:ascii="Arial Black" w:eastAsia="Times New Roman" w:hAnsi="Arial Black" w:cs="Times New Roman"/>
          <w:b/>
          <w:color w:val="1D1B11"/>
          <w:sz w:val="18"/>
          <w:szCs w:val="18"/>
          <w:lang w:val="en-ZA"/>
        </w:rPr>
        <w:t>ORTHOPAEDIC SURGEON</w:t>
      </w:r>
      <w:r w:rsidRPr="007850A9">
        <w:rPr>
          <w:rFonts w:ascii="Arial Black" w:eastAsia="Times New Roman" w:hAnsi="Arial Black" w:cs="Times New Roman"/>
          <w:b/>
          <w:color w:val="1D1B11"/>
          <w:sz w:val="20"/>
          <w:szCs w:val="20"/>
          <w:lang w:val="en-ZA"/>
        </w:rPr>
        <w:t xml:space="preserve"> </w:t>
      </w:r>
      <w:r w:rsidRPr="007850A9">
        <w:rPr>
          <w:rFonts w:eastAsia="Times New Roman" w:cs="Times New Roman"/>
          <w:b/>
          <w:color w:val="1D1B11"/>
          <w:sz w:val="16"/>
          <w:szCs w:val="16"/>
          <w:lang w:val="en-ZA"/>
        </w:rPr>
        <w:t xml:space="preserve">Trauma, Sport trauma, Arthroscopy, </w:t>
      </w:r>
      <w:r w:rsidRPr="006B7742">
        <w:rPr>
          <w:rFonts w:eastAsia="Times New Roman" w:cs="Times New Roman"/>
          <w:b/>
          <w:color w:val="1D1B11"/>
          <w:sz w:val="24"/>
          <w:szCs w:val="24"/>
          <w:lang w:val="en-ZA"/>
        </w:rPr>
        <w:t>Arthroplasty</w:t>
      </w:r>
    </w:p>
    <w:p w:rsidR="00EB5715" w:rsidRDefault="00EB5715" w:rsidP="00466383">
      <w:pPr>
        <w:spacing w:after="150" w:line="240" w:lineRule="auto"/>
        <w:jc w:val="both"/>
        <w:rPr>
          <w:rFonts w:eastAsia="Times New Roman" w:cs="Times New Roman"/>
          <w:b/>
          <w:color w:val="1D1B11"/>
          <w:sz w:val="16"/>
          <w:szCs w:val="16"/>
          <w:lang w:val="el-GR"/>
        </w:rPr>
      </w:pPr>
    </w:p>
    <w:p w:rsidR="00EB5715" w:rsidRDefault="00EB5715" w:rsidP="00466383">
      <w:pPr>
        <w:spacing w:after="150" w:line="240" w:lineRule="auto"/>
        <w:jc w:val="both"/>
        <w:rPr>
          <w:rFonts w:eastAsia="Times New Roman" w:cs="Times New Roman"/>
          <w:b/>
          <w:color w:val="1D1B11"/>
          <w:sz w:val="16"/>
          <w:szCs w:val="16"/>
          <w:lang w:val="el-GR"/>
        </w:rPr>
      </w:pPr>
    </w:p>
    <w:p w:rsidR="00EB5715" w:rsidRDefault="00EB5715" w:rsidP="00466383">
      <w:pPr>
        <w:spacing w:after="150" w:line="240" w:lineRule="auto"/>
        <w:jc w:val="both"/>
        <w:rPr>
          <w:rFonts w:eastAsia="Times New Roman" w:cs="Times New Roman"/>
          <w:b/>
          <w:color w:val="1D1B11"/>
          <w:sz w:val="16"/>
          <w:szCs w:val="16"/>
          <w:lang w:val="el-GR"/>
        </w:rPr>
      </w:pPr>
    </w:p>
    <w:p w:rsidR="00EB5715" w:rsidRDefault="00EB5715" w:rsidP="00466383">
      <w:pPr>
        <w:spacing w:after="150" w:line="240" w:lineRule="auto"/>
        <w:jc w:val="both"/>
        <w:rPr>
          <w:rFonts w:eastAsia="Times New Roman" w:cs="Times New Roman"/>
          <w:b/>
          <w:color w:val="1D1B11"/>
          <w:sz w:val="16"/>
          <w:szCs w:val="16"/>
          <w:lang w:val="el-GR"/>
        </w:rPr>
      </w:pPr>
    </w:p>
    <w:p w:rsidR="00EB5715" w:rsidRDefault="00EB5715" w:rsidP="00466383">
      <w:pPr>
        <w:spacing w:after="150" w:line="240" w:lineRule="auto"/>
        <w:jc w:val="both"/>
        <w:rPr>
          <w:rFonts w:eastAsia="Times New Roman" w:cs="Times New Roman"/>
          <w:b/>
          <w:color w:val="1D1B11"/>
          <w:sz w:val="16"/>
          <w:szCs w:val="16"/>
          <w:lang w:val="el-GR"/>
        </w:rPr>
      </w:pPr>
    </w:p>
    <w:p w:rsidR="00EB5715" w:rsidRDefault="00EB5715" w:rsidP="00466383">
      <w:pPr>
        <w:spacing w:after="150" w:line="240" w:lineRule="auto"/>
        <w:jc w:val="both"/>
        <w:rPr>
          <w:rFonts w:eastAsia="Times New Roman" w:cs="Times New Roman"/>
          <w:b/>
          <w:color w:val="1D1B11"/>
          <w:sz w:val="16"/>
          <w:szCs w:val="16"/>
          <w:lang w:val="el-GR"/>
        </w:rPr>
      </w:pPr>
    </w:p>
    <w:p w:rsidR="00EB5715" w:rsidRDefault="00EB5715" w:rsidP="00466383">
      <w:pPr>
        <w:spacing w:after="150" w:line="240" w:lineRule="auto"/>
        <w:jc w:val="both"/>
        <w:rPr>
          <w:rFonts w:eastAsia="Times New Roman" w:cs="Times New Roman"/>
          <w:b/>
          <w:color w:val="1D1B11"/>
          <w:sz w:val="16"/>
          <w:szCs w:val="16"/>
          <w:lang w:val="el-GR"/>
        </w:rPr>
      </w:pPr>
    </w:p>
    <w:p w:rsidR="009C578E" w:rsidRDefault="00EB5715" w:rsidP="00466383">
      <w:pPr>
        <w:spacing w:after="150" w:line="240" w:lineRule="auto"/>
        <w:jc w:val="both"/>
        <w:rPr>
          <w:rFonts w:eastAsia="Times New Roman" w:cs="Arial"/>
          <w:b/>
          <w:bCs/>
          <w:i/>
          <w:color w:val="002060"/>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eastAsia="Times New Roman" w:cs="Arial"/>
          <w:b/>
          <w:bCs/>
          <w:i/>
          <w:noProof/>
          <w:color w:val="002060"/>
          <w:sz w:val="24"/>
          <w:szCs w:val="24"/>
          <w:lang w:val="en-US"/>
        </w:rPr>
        <w:drawing>
          <wp:inline distT="0" distB="0" distL="0" distR="0">
            <wp:extent cx="1151906" cy="1151906"/>
            <wp:effectExtent l="0" t="0" r="0" b="0"/>
            <wp:docPr id="27" name="Picture 27" descr="C:\Users\Server\Pictures\photo usa\CROPPED-MAR_8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ver\Pictures\photo usa\CROPPED-MAR_87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1906" cy="1151906"/>
                    </a:xfrm>
                    <a:prstGeom prst="rect">
                      <a:avLst/>
                    </a:prstGeom>
                    <a:noFill/>
                    <a:ln>
                      <a:noFill/>
                    </a:ln>
                  </pic:spPr>
                </pic:pic>
              </a:graphicData>
            </a:graphic>
          </wp:inline>
        </w:drawing>
      </w:r>
    </w:p>
    <w:p w:rsidR="009C578E" w:rsidRDefault="009C578E" w:rsidP="00466383">
      <w:pPr>
        <w:spacing w:after="150" w:line="240" w:lineRule="auto"/>
        <w:jc w:val="both"/>
        <w:rPr>
          <w:rFonts w:eastAsia="Times New Roman" w:cs="Arial"/>
          <w:b/>
          <w:bCs/>
          <w:i/>
          <w:color w:val="002060"/>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C578E" w:rsidRDefault="009C578E" w:rsidP="00466383">
      <w:pPr>
        <w:spacing w:after="150" w:line="240" w:lineRule="auto"/>
        <w:jc w:val="both"/>
        <w:rPr>
          <w:rFonts w:eastAsia="Times New Roman" w:cs="Arial"/>
          <w:b/>
          <w:bCs/>
          <w:i/>
          <w:color w:val="002060"/>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C578E" w:rsidRPr="007850A9" w:rsidRDefault="009C578E" w:rsidP="009C578E">
      <w:pPr>
        <w:keepNext/>
        <w:spacing w:after="0" w:line="240" w:lineRule="auto"/>
        <w:ind w:left="-810"/>
        <w:jc w:val="both"/>
        <w:outlineLvl w:val="6"/>
        <w:rPr>
          <w:rFonts w:ascii="Times New Roman" w:eastAsia="Times New Roman" w:hAnsi="Times New Roman" w:cs="Times New Roman"/>
          <w:b/>
          <w:sz w:val="32"/>
          <w:szCs w:val="32"/>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850A9">
        <w:rPr>
          <w:rFonts w:ascii="Times New Roman" w:eastAsia="Times New Roman" w:hAnsi="Times New Roman" w:cs="Times New Roman"/>
          <w:b/>
          <w:color w:val="002060"/>
          <w:sz w:val="24"/>
          <w:szCs w:val="24"/>
          <w:lang w:val="en-US"/>
        </w:rPr>
        <w:t>Dr Stelios Hadjichristofis</w:t>
      </w:r>
      <w:r w:rsidRPr="007850A9">
        <w:rPr>
          <w:rFonts w:ascii="Times New Roman" w:eastAsia="Times New Roman" w:hAnsi="Times New Roman" w:cs="Times New Roman"/>
          <w:b/>
          <w:color w:val="1D1B11"/>
          <w:sz w:val="40"/>
          <w:szCs w:val="40"/>
          <w:lang w:val="en-US"/>
        </w:rPr>
        <w:t xml:space="preserve">  </w:t>
      </w:r>
      <w:r w:rsidRPr="007850A9">
        <w:rPr>
          <w:rFonts w:ascii="Berlin Sans FB Demi" w:eastAsia="Times New Roman" w:hAnsi="Berlin Sans FB Demi" w:cs="Times New Roman"/>
          <w:b/>
          <w:color w:val="002060"/>
          <w:sz w:val="18"/>
          <w:szCs w:val="18"/>
          <w:lang w:val="en-ZA"/>
        </w:rPr>
        <w:t>FCS(SA)Orth.  /  MMed(WITS)Orth.</w:t>
      </w:r>
    </w:p>
    <w:p w:rsidR="009C578E" w:rsidRPr="007850A9" w:rsidRDefault="009C578E" w:rsidP="009C578E">
      <w:pPr>
        <w:keepNext/>
        <w:spacing w:after="0" w:line="240" w:lineRule="auto"/>
        <w:ind w:left="-810"/>
        <w:jc w:val="both"/>
        <w:outlineLvl w:val="6"/>
        <w:rPr>
          <w:rFonts w:eastAsia="Times New Roman" w:cs="Times New Roman"/>
          <w:b/>
          <w:color w:val="1D1B11"/>
          <w:sz w:val="16"/>
          <w:szCs w:val="16"/>
          <w:lang w:val="en-ZA"/>
        </w:rPr>
      </w:pPr>
      <w:r w:rsidRPr="007850A9">
        <w:rPr>
          <w:rFonts w:ascii="Arial Black" w:eastAsia="Times New Roman" w:hAnsi="Arial Black" w:cs="Times New Roman"/>
          <w:b/>
          <w:color w:val="1D1B11"/>
          <w:sz w:val="18"/>
          <w:szCs w:val="18"/>
          <w:lang w:val="en-ZA"/>
        </w:rPr>
        <w:t>ORTHOPAEDIC SURGEON</w:t>
      </w:r>
      <w:r w:rsidRPr="007850A9">
        <w:rPr>
          <w:rFonts w:ascii="Arial Black" w:eastAsia="Times New Roman" w:hAnsi="Arial Black" w:cs="Times New Roman"/>
          <w:b/>
          <w:color w:val="1D1B11"/>
          <w:sz w:val="20"/>
          <w:szCs w:val="20"/>
          <w:lang w:val="en-ZA"/>
        </w:rPr>
        <w:t xml:space="preserve"> </w:t>
      </w:r>
      <w:r w:rsidRPr="007850A9">
        <w:rPr>
          <w:rFonts w:eastAsia="Times New Roman" w:cs="Times New Roman"/>
          <w:b/>
          <w:color w:val="1D1B11"/>
          <w:sz w:val="16"/>
          <w:szCs w:val="16"/>
          <w:lang w:val="en-ZA"/>
        </w:rPr>
        <w:t>Trauma, Sport trauma, Arthroscopy, Arthroplasty</w:t>
      </w:r>
    </w:p>
    <w:p w:rsidR="009C578E" w:rsidRPr="007850A9" w:rsidRDefault="009C578E" w:rsidP="009C578E">
      <w:pPr>
        <w:keepNext/>
        <w:spacing w:after="0" w:line="240" w:lineRule="auto"/>
        <w:ind w:left="-810"/>
        <w:jc w:val="both"/>
        <w:outlineLvl w:val="6"/>
        <w:rPr>
          <w:rFonts w:eastAsia="Times New Roman" w:cs="Times New Roman"/>
          <w:b/>
          <w:color w:val="1D1B11"/>
          <w:sz w:val="16"/>
          <w:szCs w:val="16"/>
          <w:lang w:val="en-ZA"/>
        </w:rPr>
      </w:pPr>
      <w:r w:rsidRPr="007850A9">
        <w:rPr>
          <w:rFonts w:eastAsia="Times New Roman" w:cs="Times New Roman"/>
          <w:b/>
          <w:color w:val="1D1B11"/>
          <w:sz w:val="16"/>
          <w:szCs w:val="16"/>
          <w:lang w:val="en-ZA"/>
        </w:rPr>
        <w:t>Fellow of the College of Medicine of South Africa  FCS(SA)Orth.</w:t>
      </w:r>
    </w:p>
    <w:p w:rsidR="009C578E" w:rsidRPr="007850A9" w:rsidRDefault="009C578E" w:rsidP="009C578E">
      <w:pPr>
        <w:keepNext/>
        <w:spacing w:after="0" w:line="240" w:lineRule="auto"/>
        <w:ind w:left="-810"/>
        <w:jc w:val="both"/>
        <w:outlineLvl w:val="6"/>
        <w:rPr>
          <w:rFonts w:eastAsia="Times New Roman" w:cs="Times New Roman"/>
          <w:b/>
          <w:color w:val="1D1B11"/>
          <w:sz w:val="16"/>
          <w:szCs w:val="16"/>
          <w:lang w:val="en-ZA"/>
        </w:rPr>
      </w:pPr>
      <w:r w:rsidRPr="007850A9">
        <w:rPr>
          <w:rFonts w:eastAsia="Times New Roman" w:cs="Times New Roman"/>
          <w:b/>
          <w:color w:val="1D1B11"/>
          <w:sz w:val="16"/>
          <w:szCs w:val="16"/>
          <w:lang w:val="en-ZA"/>
        </w:rPr>
        <w:t>Master of Medicine in Orthopaedics – University of Witwatersrand    MMed(WITS)Orth.</w:t>
      </w:r>
    </w:p>
    <w:p w:rsidR="009C578E" w:rsidRPr="007850A9" w:rsidRDefault="009C578E" w:rsidP="009C578E">
      <w:pPr>
        <w:keepNext/>
        <w:spacing w:after="0" w:line="240" w:lineRule="auto"/>
        <w:ind w:left="-810"/>
        <w:jc w:val="both"/>
        <w:outlineLvl w:val="6"/>
        <w:rPr>
          <w:rFonts w:eastAsia="Times New Roman" w:cs="Times New Roman"/>
          <w:b/>
          <w:color w:val="1D1B11"/>
          <w:sz w:val="16"/>
          <w:szCs w:val="16"/>
          <w:lang w:val="en-ZA"/>
        </w:rPr>
      </w:pPr>
      <w:r w:rsidRPr="007850A9">
        <w:rPr>
          <w:rFonts w:eastAsia="Times New Roman" w:cs="Times New Roman"/>
          <w:b/>
          <w:color w:val="1D1B11"/>
          <w:sz w:val="16"/>
          <w:szCs w:val="16"/>
          <w:lang w:val="en-ZA"/>
        </w:rPr>
        <w:t>Affiliate Member of the American Academy of Orthopaedic Surgeons</w:t>
      </w:r>
    </w:p>
    <w:p w:rsidR="009C578E" w:rsidRPr="007850A9" w:rsidRDefault="009C578E" w:rsidP="009C578E">
      <w:pPr>
        <w:keepNext/>
        <w:spacing w:after="0" w:line="240" w:lineRule="auto"/>
        <w:ind w:left="-810"/>
        <w:jc w:val="both"/>
        <w:outlineLvl w:val="6"/>
        <w:rPr>
          <w:rFonts w:eastAsia="Times New Roman" w:cs="Times New Roman"/>
          <w:b/>
          <w:color w:val="1D1B11"/>
          <w:sz w:val="16"/>
          <w:szCs w:val="16"/>
          <w:lang w:val="en-ZA"/>
        </w:rPr>
      </w:pPr>
      <w:r w:rsidRPr="007850A9">
        <w:rPr>
          <w:rFonts w:eastAsia="Times New Roman" w:cs="Times New Roman"/>
          <w:b/>
          <w:color w:val="1D1B11"/>
          <w:sz w:val="16"/>
          <w:szCs w:val="16"/>
          <w:lang w:val="en-ZA"/>
        </w:rPr>
        <w:t>Member of ESSKA (European Society of Sports Traumatology Knee surgery and Arthroscopy)</w:t>
      </w:r>
    </w:p>
    <w:p w:rsidR="009C578E" w:rsidRPr="007850A9" w:rsidRDefault="009C578E" w:rsidP="009C578E">
      <w:pPr>
        <w:keepNext/>
        <w:spacing w:after="0" w:line="240" w:lineRule="auto"/>
        <w:ind w:left="-810"/>
        <w:jc w:val="both"/>
        <w:outlineLvl w:val="6"/>
        <w:rPr>
          <w:rFonts w:eastAsia="Times New Roman" w:cs="Times New Roman"/>
          <w:b/>
          <w:color w:val="1D1B11"/>
          <w:sz w:val="16"/>
          <w:szCs w:val="16"/>
          <w:lang w:val="en-ZA"/>
        </w:rPr>
      </w:pPr>
      <w:r w:rsidRPr="007850A9">
        <w:rPr>
          <w:rFonts w:eastAsia="Times New Roman" w:cs="Times New Roman"/>
          <w:b/>
          <w:color w:val="1D1B11"/>
          <w:sz w:val="16"/>
          <w:szCs w:val="16"/>
          <w:lang w:val="en-ZA"/>
        </w:rPr>
        <w:t>Member of ISAKOS(International Society of Arthroscopy, Knee Surgery and Orthopaedic sports Medicine)</w:t>
      </w:r>
    </w:p>
    <w:p w:rsidR="009C578E" w:rsidRPr="007850A9" w:rsidRDefault="009C578E" w:rsidP="009C578E">
      <w:pPr>
        <w:keepNext/>
        <w:spacing w:after="0" w:line="240" w:lineRule="auto"/>
        <w:ind w:left="-810"/>
        <w:jc w:val="both"/>
        <w:outlineLvl w:val="6"/>
        <w:rPr>
          <w:rFonts w:eastAsia="Times New Roman" w:cs="Times New Roman"/>
          <w:b/>
          <w:color w:val="1D1B11"/>
          <w:sz w:val="16"/>
          <w:szCs w:val="16"/>
          <w:lang w:val="en-ZA"/>
        </w:rPr>
      </w:pPr>
      <w:r w:rsidRPr="007850A9">
        <w:rPr>
          <w:rFonts w:eastAsia="Times New Roman" w:cs="Times New Roman"/>
          <w:b/>
          <w:color w:val="1D1B11"/>
          <w:sz w:val="16"/>
          <w:szCs w:val="16"/>
          <w:lang w:val="en-ZA"/>
        </w:rPr>
        <w:t>Member of the South African Orthopaedic Association</w:t>
      </w:r>
    </w:p>
    <w:p w:rsidR="009C578E" w:rsidRPr="007850A9" w:rsidRDefault="009C578E" w:rsidP="009C578E">
      <w:pPr>
        <w:keepNext/>
        <w:spacing w:after="0" w:line="240" w:lineRule="auto"/>
        <w:ind w:left="-810"/>
        <w:jc w:val="both"/>
        <w:outlineLvl w:val="6"/>
        <w:rPr>
          <w:rFonts w:eastAsia="Times New Roman" w:cs="Times New Roman"/>
          <w:b/>
          <w:color w:val="1D1B11"/>
          <w:sz w:val="16"/>
          <w:szCs w:val="16"/>
          <w:lang w:val="en-ZA"/>
        </w:rPr>
      </w:pPr>
      <w:r w:rsidRPr="007850A9">
        <w:rPr>
          <w:rFonts w:eastAsia="Times New Roman" w:cs="Times New Roman"/>
          <w:b/>
          <w:color w:val="1D1B11"/>
          <w:sz w:val="16"/>
          <w:szCs w:val="16"/>
          <w:lang w:val="en-ZA"/>
        </w:rPr>
        <w:t>Holder of the Greek Orthopaedic Exams – Athens</w:t>
      </w:r>
    </w:p>
    <w:p w:rsidR="009C578E" w:rsidRPr="007850A9" w:rsidRDefault="009C578E" w:rsidP="009C578E">
      <w:pPr>
        <w:keepNext/>
        <w:spacing w:after="0" w:line="240" w:lineRule="auto"/>
        <w:ind w:left="-810"/>
        <w:jc w:val="both"/>
        <w:outlineLvl w:val="6"/>
        <w:rPr>
          <w:rFonts w:eastAsia="Times New Roman" w:cs="Times New Roman"/>
          <w:b/>
          <w:color w:val="1D1B11"/>
          <w:sz w:val="16"/>
          <w:szCs w:val="16"/>
          <w:lang w:val="en-ZA"/>
        </w:rPr>
      </w:pPr>
      <w:r w:rsidRPr="007850A9">
        <w:rPr>
          <w:rFonts w:eastAsia="Times New Roman" w:cs="Times New Roman"/>
          <w:b/>
          <w:color w:val="1D1B11"/>
          <w:sz w:val="16"/>
          <w:szCs w:val="16"/>
          <w:lang w:val="en-ZA"/>
        </w:rPr>
        <w:t>Senior Lecturer at St George Medical school</w:t>
      </w:r>
    </w:p>
    <w:p w:rsidR="009C578E" w:rsidRPr="007850A9" w:rsidRDefault="009C578E" w:rsidP="009C578E">
      <w:pPr>
        <w:keepNext/>
        <w:spacing w:after="0" w:line="240" w:lineRule="auto"/>
        <w:ind w:left="-810"/>
        <w:jc w:val="both"/>
        <w:outlineLvl w:val="6"/>
        <w:rPr>
          <w:rFonts w:eastAsia="Times New Roman" w:cs="Times New Roman"/>
          <w:b/>
          <w:color w:val="1D1B11"/>
          <w:sz w:val="16"/>
          <w:szCs w:val="16"/>
          <w:lang w:val="en-ZA"/>
        </w:rPr>
      </w:pPr>
      <w:r w:rsidRPr="007850A9">
        <w:rPr>
          <w:rFonts w:eastAsia="Times New Roman" w:cs="Times New Roman"/>
          <w:b/>
          <w:color w:val="1D1B11"/>
          <w:sz w:val="16"/>
          <w:szCs w:val="16"/>
          <w:lang w:val="en-ZA"/>
        </w:rPr>
        <w:t>Senior Lecturer at WITS Medical School – Johannesburg SA.</w:t>
      </w:r>
    </w:p>
    <w:p w:rsidR="009C578E" w:rsidRPr="007850A9" w:rsidRDefault="009C578E" w:rsidP="009C578E">
      <w:pPr>
        <w:tabs>
          <w:tab w:val="left" w:pos="0"/>
          <w:tab w:val="right" w:pos="8640"/>
        </w:tabs>
        <w:suppressAutoHyphens/>
        <w:spacing w:after="0" w:line="240" w:lineRule="auto"/>
        <w:ind w:left="-810"/>
        <w:jc w:val="both"/>
        <w:rPr>
          <w:rFonts w:eastAsia="Times New Roman" w:cs="Times New Roman"/>
          <w:b/>
          <w:color w:val="1D1B11"/>
          <w:sz w:val="20"/>
          <w:szCs w:val="20"/>
          <w:lang w:val="en-US"/>
        </w:rPr>
      </w:pPr>
      <w:r w:rsidRPr="007850A9">
        <w:rPr>
          <w:rFonts w:eastAsia="Times New Roman" w:cs="Times New Roman"/>
          <w:b/>
          <w:color w:val="1D1B11"/>
          <w:sz w:val="20"/>
          <w:szCs w:val="20"/>
          <w:lang w:val="en-US"/>
        </w:rPr>
        <w:t xml:space="preserve">e-mail: hadjichristofis.stelios@cytanet.com.cy </w:t>
      </w:r>
    </w:p>
    <w:p w:rsidR="009C578E" w:rsidRPr="007850A9" w:rsidRDefault="009C578E" w:rsidP="009C578E">
      <w:pPr>
        <w:pBdr>
          <w:bottom w:val="single" w:sz="6" w:space="1" w:color="auto"/>
        </w:pBdr>
        <w:spacing w:after="0" w:line="240" w:lineRule="auto"/>
        <w:ind w:left="-810"/>
        <w:jc w:val="both"/>
        <w:rPr>
          <w:rFonts w:eastAsia="Times New Roman" w:cs="Times New Roman"/>
          <w:b/>
          <w:color w:val="1D1B11"/>
          <w:sz w:val="20"/>
          <w:szCs w:val="20"/>
          <w:lang w:val="en-US"/>
        </w:rPr>
      </w:pPr>
      <w:r w:rsidRPr="007850A9">
        <w:rPr>
          <w:rFonts w:eastAsia="Times New Roman" w:cs="Times New Roman"/>
          <w:b/>
          <w:color w:val="1D1B11"/>
          <w:sz w:val="20"/>
          <w:szCs w:val="20"/>
          <w:lang w:val="en-US"/>
        </w:rPr>
        <w:t xml:space="preserve">cell: 00357  99722555         </w:t>
      </w:r>
    </w:p>
    <w:p w:rsidR="009C578E" w:rsidRPr="007850A9" w:rsidRDefault="009C578E" w:rsidP="009C578E">
      <w:pPr>
        <w:pBdr>
          <w:bottom w:val="single" w:sz="6" w:space="1" w:color="auto"/>
        </w:pBdr>
        <w:spacing w:after="0" w:line="240" w:lineRule="auto"/>
        <w:ind w:left="-810"/>
        <w:jc w:val="both"/>
        <w:rPr>
          <w:rFonts w:ascii="Calibri" w:eastAsia="Calibri" w:hAnsi="Calibri" w:cs="Times New Roman"/>
          <w:b/>
          <w:color w:val="0000FF"/>
          <w:u w:val="single"/>
          <w:lang w:val="en-ZA"/>
        </w:rPr>
      </w:pPr>
      <w:r w:rsidRPr="007850A9">
        <w:rPr>
          <w:rFonts w:eastAsia="Times New Roman" w:cs="Times New Roman"/>
          <w:b/>
          <w:color w:val="1D1B11"/>
          <w:sz w:val="20"/>
          <w:szCs w:val="20"/>
          <w:lang w:val="en-US"/>
        </w:rPr>
        <w:t xml:space="preserve"> web:</w:t>
      </w:r>
      <w:r w:rsidRPr="007850A9">
        <w:rPr>
          <w:rFonts w:ascii="Times New Roman" w:eastAsia="Times New Roman" w:hAnsi="Times New Roman" w:cs="Times New Roman"/>
          <w:b/>
          <w:color w:val="17365D"/>
          <w:lang w:val="en-US"/>
        </w:rPr>
        <w:t xml:space="preserve"> </w:t>
      </w:r>
      <w:hyperlink r:id="rId11" w:history="1">
        <w:r w:rsidRPr="007850A9">
          <w:rPr>
            <w:rFonts w:ascii="Calibri" w:eastAsia="Calibri" w:hAnsi="Calibri" w:cs="Times New Roman"/>
            <w:b/>
            <w:color w:val="0000FF"/>
            <w:u w:val="single"/>
            <w:lang w:val="en-ZA"/>
          </w:rPr>
          <w:t>http://orthodoc.aaos.org/Hadjichristofis/</w:t>
        </w:r>
      </w:hyperlink>
      <w:r w:rsidRPr="007850A9">
        <w:rPr>
          <w:rFonts w:ascii="Calibri" w:eastAsia="Calibri" w:hAnsi="Calibri" w:cs="Times New Roman"/>
          <w:b/>
          <w:color w:val="0000FF"/>
          <w:u w:val="single"/>
          <w:lang w:val="en-ZA"/>
        </w:rPr>
        <w:t xml:space="preserve">    </w:t>
      </w:r>
      <w:r w:rsidRPr="007850A9">
        <w:rPr>
          <w:rFonts w:ascii="Calibri" w:eastAsia="Calibri" w:hAnsi="Calibri" w:cs="Times New Roman"/>
          <w:b/>
          <w:color w:val="0000FF"/>
          <w:u w:val="single"/>
          <w:lang w:val="en-US"/>
        </w:rPr>
        <w:t xml:space="preserve">             </w:t>
      </w:r>
    </w:p>
    <w:p w:rsidR="009C578E" w:rsidRPr="007850A9" w:rsidRDefault="009C578E" w:rsidP="009C578E">
      <w:pPr>
        <w:pBdr>
          <w:bottom w:val="single" w:sz="6" w:space="1" w:color="auto"/>
        </w:pBdr>
        <w:spacing w:after="0" w:line="240" w:lineRule="auto"/>
        <w:ind w:left="-810"/>
        <w:jc w:val="both"/>
        <w:rPr>
          <w:rFonts w:ascii="Calibri" w:eastAsia="Calibri" w:hAnsi="Calibri" w:cs="Times New Roman"/>
          <w:b/>
          <w:color w:val="0000FF"/>
          <w:u w:val="single"/>
          <w:lang w:val="el-GR"/>
        </w:rPr>
      </w:pPr>
      <w:r w:rsidRPr="007850A9">
        <w:rPr>
          <w:rFonts w:ascii="Calibri" w:eastAsia="Calibri" w:hAnsi="Calibri" w:cs="Times New Roman"/>
          <w:b/>
          <w:color w:val="0000FF"/>
          <w:lang w:val="en-US"/>
        </w:rPr>
        <w:t xml:space="preserve">          </w:t>
      </w:r>
      <w:r w:rsidRPr="007850A9">
        <w:rPr>
          <w:rFonts w:ascii="Calibri" w:eastAsia="Calibri" w:hAnsi="Calibri" w:cs="Times New Roman"/>
          <w:b/>
          <w:color w:val="0000FF"/>
          <w:u w:val="single"/>
          <w:lang w:val="en-ZA"/>
        </w:rPr>
        <w:t>www</w:t>
      </w:r>
      <w:r w:rsidRPr="007850A9">
        <w:rPr>
          <w:rFonts w:ascii="Calibri" w:eastAsia="Calibri" w:hAnsi="Calibri" w:cs="Times New Roman"/>
          <w:b/>
          <w:color w:val="0000FF"/>
          <w:u w:val="single"/>
          <w:lang w:val="el-GR"/>
        </w:rPr>
        <w:t>.</w:t>
      </w:r>
      <w:r w:rsidRPr="007850A9">
        <w:rPr>
          <w:rFonts w:ascii="Calibri" w:eastAsia="Calibri" w:hAnsi="Calibri" w:cs="Times New Roman"/>
          <w:b/>
          <w:color w:val="0000FF"/>
          <w:u w:val="single"/>
          <w:lang w:val="en-ZA"/>
        </w:rPr>
        <w:t>bonejointcyprus</w:t>
      </w:r>
      <w:r w:rsidRPr="007850A9">
        <w:rPr>
          <w:rFonts w:ascii="Calibri" w:eastAsia="Calibri" w:hAnsi="Calibri" w:cs="Times New Roman"/>
          <w:b/>
          <w:color w:val="0000FF"/>
          <w:u w:val="single"/>
          <w:lang w:val="el-GR"/>
        </w:rPr>
        <w:t>.</w:t>
      </w:r>
      <w:r w:rsidRPr="007850A9">
        <w:rPr>
          <w:rFonts w:ascii="Calibri" w:eastAsia="Calibri" w:hAnsi="Calibri" w:cs="Times New Roman"/>
          <w:b/>
          <w:color w:val="0000FF"/>
          <w:u w:val="single"/>
          <w:lang w:val="en-ZA"/>
        </w:rPr>
        <w:t>com</w:t>
      </w:r>
    </w:p>
    <w:p w:rsidR="009C578E" w:rsidRDefault="009C578E" w:rsidP="00466383">
      <w:pPr>
        <w:spacing w:after="150" w:line="240" w:lineRule="auto"/>
        <w:jc w:val="both"/>
        <w:rPr>
          <w:rFonts w:eastAsia="Times New Roman" w:cs="Arial"/>
          <w:b/>
          <w:bCs/>
          <w:i/>
          <w:color w:val="002060"/>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C578E" w:rsidRDefault="009C578E" w:rsidP="00466383">
      <w:pPr>
        <w:spacing w:after="150" w:line="240" w:lineRule="auto"/>
        <w:jc w:val="both"/>
        <w:rPr>
          <w:rFonts w:eastAsia="Times New Roman" w:cs="Arial"/>
          <w:b/>
          <w:bCs/>
          <w:i/>
          <w:color w:val="002060"/>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C578E" w:rsidRDefault="009C578E" w:rsidP="00466383">
      <w:pPr>
        <w:spacing w:after="150" w:line="240" w:lineRule="auto"/>
        <w:jc w:val="both"/>
        <w:rPr>
          <w:rFonts w:eastAsia="Times New Roman" w:cs="Arial"/>
          <w:b/>
          <w:bCs/>
          <w:i/>
          <w:color w:val="002060"/>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C578E" w:rsidRDefault="009C578E" w:rsidP="00466383">
      <w:pPr>
        <w:spacing w:after="150" w:line="240" w:lineRule="auto"/>
        <w:jc w:val="both"/>
        <w:rPr>
          <w:rFonts w:eastAsia="Times New Roman" w:cs="Arial"/>
          <w:b/>
          <w:bCs/>
          <w:i/>
          <w:color w:val="002060"/>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7850A9" w:rsidRPr="002E162D" w:rsidRDefault="007850A9" w:rsidP="00466383">
      <w:pPr>
        <w:spacing w:after="150" w:line="240" w:lineRule="auto"/>
        <w:jc w:val="both"/>
        <w:rPr>
          <w:rFonts w:eastAsia="Times New Roman" w:cs="Arial"/>
          <w:b/>
          <w:bCs/>
          <w:i/>
          <w:color w:val="002060"/>
          <w:sz w:val="28"/>
          <w:szCs w:val="28"/>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E162D">
        <w:rPr>
          <w:rFonts w:eastAsia="Times New Roman" w:cs="Arial"/>
          <w:b/>
          <w:bCs/>
          <w:i/>
          <w:color w:val="002060"/>
          <w:sz w:val="28"/>
          <w:szCs w:val="28"/>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Χρειαζεστε Αρθροπλαστικη Γονατου?</w:t>
      </w:r>
    </w:p>
    <w:p w:rsidR="007850A9" w:rsidRPr="009E79CF" w:rsidRDefault="007850A9" w:rsidP="00466383">
      <w:pPr>
        <w:spacing w:after="150" w:line="240" w:lineRule="auto"/>
        <w:jc w:val="both"/>
        <w:rPr>
          <w:rFonts w:eastAsia="Times New Roman" w:cs="Arial"/>
          <w:b/>
          <w:bCs/>
          <w:i/>
          <w:color w:val="002060"/>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E79CF">
        <w:rPr>
          <w:rFonts w:eastAsia="Times New Roman" w:cs="Arial"/>
          <w:b/>
          <w:bCs/>
          <w:i/>
          <w:color w:val="002060"/>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Ξερετε τι Εμφυτευμα θα τοποθετηθει στο Γονατο σας?</w:t>
      </w:r>
    </w:p>
    <w:p w:rsidR="007850A9" w:rsidRPr="009E79CF" w:rsidRDefault="007850A9" w:rsidP="00466383">
      <w:pPr>
        <w:spacing w:after="150" w:line="240" w:lineRule="auto"/>
        <w:jc w:val="both"/>
        <w:rPr>
          <w:rFonts w:eastAsia="Times New Roman" w:cs="Arial"/>
          <w:b/>
          <w:bCs/>
          <w:i/>
          <w:color w:val="002060"/>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E79CF">
        <w:rPr>
          <w:rFonts w:eastAsia="Times New Roman" w:cs="Arial"/>
          <w:b/>
          <w:bCs/>
          <w:i/>
          <w:color w:val="002060"/>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Εχετε δικαιωμα να ξερετε.</w:t>
      </w:r>
    </w:p>
    <w:p w:rsidR="007850A9" w:rsidRPr="007850A9" w:rsidRDefault="007850A9" w:rsidP="00466383">
      <w:pPr>
        <w:spacing w:after="150" w:line="240" w:lineRule="auto"/>
        <w:jc w:val="both"/>
        <w:rPr>
          <w:rFonts w:eastAsia="Times New Roman" w:cs="Arial"/>
          <w:b/>
          <w:bCs/>
          <w:color w:val="990000"/>
          <w:u w:val="single"/>
          <w:lang w:val="el-GR"/>
        </w:rPr>
      </w:pPr>
      <w:r w:rsidRPr="007850A9">
        <w:rPr>
          <w:rFonts w:eastAsia="Times New Roman" w:cs="Arial"/>
          <w:b/>
          <w:bCs/>
          <w:color w:val="244061" w:themeColor="accent1" w:themeShade="80"/>
          <w:lang w:val="el-GR"/>
        </w:rPr>
        <w:t>============================</w:t>
      </w:r>
    </w:p>
    <w:p w:rsidR="007850A9" w:rsidRPr="007850A9" w:rsidRDefault="007850A9" w:rsidP="00466383">
      <w:pPr>
        <w:spacing w:after="150" w:line="240" w:lineRule="auto"/>
        <w:jc w:val="both"/>
        <w:rPr>
          <w:rFonts w:eastAsia="Times New Roman" w:cs="Arial"/>
          <w:b/>
          <w:bCs/>
          <w:color w:val="002060"/>
          <w:u w:val="single"/>
          <w:lang w:val="el-GR"/>
        </w:rPr>
      </w:pPr>
      <w:r w:rsidRPr="007850A9">
        <w:rPr>
          <w:rFonts w:eastAsia="Times New Roman" w:cs="Arial"/>
          <w:b/>
          <w:bCs/>
          <w:color w:val="002060"/>
          <w:u w:val="single"/>
          <w:lang w:val="el-GR"/>
        </w:rPr>
        <w:t>Εμφυτεύματα  για αντικατάσταση  γόνατος  (Αρθροπλαστικη)</w:t>
      </w:r>
    </w:p>
    <w:p w:rsidR="007850A9" w:rsidRPr="007850A9" w:rsidRDefault="00A36530" w:rsidP="00466383">
      <w:pPr>
        <w:spacing w:before="100" w:beforeAutospacing="1" w:after="100" w:afterAutospacing="1" w:line="240" w:lineRule="auto"/>
        <w:jc w:val="both"/>
        <w:rPr>
          <w:rFonts w:eastAsia="Times New Roman" w:cstheme="minorHAnsi"/>
          <w:color w:val="002060"/>
          <w:lang w:val="el-GR"/>
        </w:rPr>
      </w:pPr>
      <w:r>
        <w:rPr>
          <w:rFonts w:eastAsia="Times New Roman" w:cstheme="minorHAnsi"/>
          <w:color w:val="002060"/>
          <w:lang w:val="el-GR"/>
        </w:rPr>
        <w:t>Ο γιατρός σας,  σ</w:t>
      </w:r>
      <w:r w:rsidR="007850A9" w:rsidRPr="007850A9">
        <w:rPr>
          <w:rFonts w:eastAsia="Times New Roman" w:cstheme="minorHAnsi"/>
          <w:color w:val="002060"/>
          <w:lang w:val="el-GR"/>
        </w:rPr>
        <w:t xml:space="preserve">ας εχει συστήσει χειρουργική επέμβαση αντικατάστασης γόνατος (Αρθροπλαστικη Γονατος), </w:t>
      </w:r>
      <w:r>
        <w:rPr>
          <w:rFonts w:eastAsia="Times New Roman" w:cstheme="minorHAnsi"/>
          <w:color w:val="002060"/>
          <w:lang w:val="el-GR"/>
        </w:rPr>
        <w:t xml:space="preserve"> </w:t>
      </w:r>
      <w:r w:rsidR="007850A9" w:rsidRPr="007850A9">
        <w:rPr>
          <w:rFonts w:eastAsia="Times New Roman" w:cstheme="minorHAnsi"/>
          <w:color w:val="002060"/>
          <w:lang w:val="el-GR"/>
        </w:rPr>
        <w:t>εάν έχετε σοβαρο  πόνο και αναπηρία  στο γόνατο από ρευματοειδή αρθρίτιδα, οστεοαρθρίτιδα, ή τραυματισμό. Η αρθροπλαστική γόνατος  μπορεί να ανακουφίσει τον πόνο και να βοήθεισει  να  ζείτε μια πληρέστερη  και  ενεργη ζωή.</w:t>
      </w:r>
    </w:p>
    <w:p w:rsidR="007850A9" w:rsidRPr="007850A9" w:rsidRDefault="007850A9" w:rsidP="00466383">
      <w:pPr>
        <w:spacing w:before="100" w:beforeAutospacing="1" w:after="100" w:afterAutospacing="1" w:line="240" w:lineRule="auto"/>
        <w:jc w:val="both"/>
        <w:rPr>
          <w:rFonts w:eastAsia="Times New Roman" w:cstheme="minorHAnsi"/>
          <w:color w:val="002060"/>
          <w:lang w:val="el-GR"/>
        </w:rPr>
      </w:pPr>
      <w:r w:rsidRPr="007850A9">
        <w:rPr>
          <w:rFonts w:eastAsia="Times New Roman" w:cstheme="minorHAnsi"/>
          <w:color w:val="002060"/>
          <w:lang w:val="el-GR"/>
        </w:rPr>
        <w:t>Κατά την χειρουργική επέμβαση ο Ορθοπαιδικός χειρουργός θα αντικαταστήσει το κατεστραμμένο γόνατό σας με ενα τεχνητο  σκευασμα (εμφύτευμα). Αν και η αντικατάσταση  ολοκληρης της άρθρωσης του γόνατος είναι η συνηθέστερη διαδικασία, μερικοί άνθρωποι μπορούν να ωφεληθούν απο  μερική αντικατάσταση του γόνατος.</w:t>
      </w:r>
    </w:p>
    <w:p w:rsidR="007850A9" w:rsidRPr="007850A9" w:rsidRDefault="007850A9" w:rsidP="00466383">
      <w:pPr>
        <w:spacing w:before="100" w:beforeAutospacing="1" w:after="100" w:afterAutospacing="1" w:line="240" w:lineRule="auto"/>
        <w:jc w:val="both"/>
        <w:rPr>
          <w:rFonts w:eastAsia="Times New Roman" w:cstheme="minorHAnsi"/>
          <w:color w:val="002060"/>
          <w:lang w:val="el-GR"/>
        </w:rPr>
      </w:pPr>
      <w:r w:rsidRPr="007850A9">
        <w:rPr>
          <w:rFonts w:eastAsia="Times New Roman" w:cstheme="minorHAnsi"/>
          <w:color w:val="002060"/>
          <w:lang w:val="el-GR"/>
        </w:rPr>
        <w:t>Τα  εμφυτεύματα είναι κατασκευασμένα από κράματα μετάλλων, κεραμικό υλικό, ή δυνατα  πλαστικά μέρη, και μπορεί να ενταχθεί στα οστά σας με  ακρυλικό τσιμέντο. Υπάρχουν πολλοί διαφορετικοί τύποι των εμφυτευμάτων. Ο χειρούργος σας θα συζητήσει μαζί σας, το</w:t>
      </w:r>
      <w:r w:rsidRPr="007850A9">
        <w:rPr>
          <w:rFonts w:eastAsia="Times New Roman" w:cstheme="minorHAnsi"/>
          <w:color w:val="002060"/>
          <w:sz w:val="28"/>
          <w:szCs w:val="28"/>
          <w:lang w:val="el-GR"/>
        </w:rPr>
        <w:t xml:space="preserve"> </w:t>
      </w:r>
      <w:r w:rsidRPr="007850A9">
        <w:rPr>
          <w:rFonts w:eastAsia="Times New Roman" w:cstheme="minorHAnsi"/>
          <w:color w:val="002060"/>
          <w:lang w:val="el-GR"/>
        </w:rPr>
        <w:t>είδος του εμφυτεύματος που ανταποκρίνεται καλύτερα στις ανάγκες σας.</w:t>
      </w:r>
      <w:bookmarkStart w:id="0" w:name="Implant_Design"/>
      <w:bookmarkEnd w:id="0"/>
    </w:p>
    <w:p w:rsidR="007850A9" w:rsidRPr="007850A9" w:rsidRDefault="007850A9" w:rsidP="00466383">
      <w:pPr>
        <w:spacing w:before="100" w:beforeAutospacing="1" w:after="100" w:afterAutospacing="1" w:line="240" w:lineRule="auto"/>
        <w:jc w:val="both"/>
        <w:rPr>
          <w:rFonts w:eastAsia="Times New Roman" w:cs="Arial"/>
          <w:b/>
          <w:color w:val="002060"/>
          <w:sz w:val="20"/>
          <w:szCs w:val="20"/>
          <w:u w:val="single"/>
          <w:lang w:val="el-GR"/>
        </w:rPr>
      </w:pPr>
    </w:p>
    <w:p w:rsidR="007850A9" w:rsidRPr="007850A9" w:rsidRDefault="007850A9" w:rsidP="00466383">
      <w:pPr>
        <w:spacing w:before="100" w:beforeAutospacing="1" w:after="100" w:afterAutospacing="1" w:line="240" w:lineRule="auto"/>
        <w:jc w:val="both"/>
        <w:rPr>
          <w:rFonts w:eastAsia="Times New Roman" w:cs="Arial"/>
          <w:b/>
          <w:color w:val="002060"/>
          <w:sz w:val="20"/>
          <w:szCs w:val="20"/>
          <w:u w:val="single"/>
          <w:lang w:val="el-GR"/>
        </w:rPr>
      </w:pPr>
      <w:r w:rsidRPr="007850A9">
        <w:rPr>
          <w:rFonts w:eastAsia="Times New Roman" w:cs="Arial"/>
          <w:b/>
          <w:color w:val="002060"/>
          <w:sz w:val="20"/>
          <w:szCs w:val="20"/>
          <w:u w:val="single"/>
          <w:lang w:val="el-GR"/>
        </w:rPr>
        <w:t>Σχεδιασμός  Εμφύτευματος και Κανονική λειτουργεί</w:t>
      </w:r>
      <w:r w:rsidRPr="007850A9">
        <w:rPr>
          <w:rFonts w:eastAsia="Times New Roman" w:cs="Arial"/>
          <w:b/>
          <w:color w:val="002060"/>
          <w:sz w:val="20"/>
          <w:szCs w:val="20"/>
          <w:u w:val="single"/>
          <w:lang w:val="en-US"/>
        </w:rPr>
        <w:t>a</w:t>
      </w:r>
      <w:r w:rsidRPr="007850A9">
        <w:rPr>
          <w:rFonts w:ascii="Arial" w:eastAsia="Times New Roman" w:hAnsi="Arial" w:cs="Arial"/>
          <w:b/>
          <w:bCs/>
          <w:i/>
          <w:iCs/>
          <w:color w:val="002060"/>
          <w:sz w:val="20"/>
          <w:szCs w:val="20"/>
          <w:u w:val="single"/>
          <w:lang w:val="el-GR"/>
        </w:rPr>
        <w:t xml:space="preserve"> </w:t>
      </w:r>
      <w:r w:rsidRPr="007850A9">
        <w:rPr>
          <w:rFonts w:eastAsia="Times New Roman" w:cs="Arial"/>
          <w:b/>
          <w:color w:val="002060"/>
          <w:sz w:val="20"/>
          <w:szCs w:val="20"/>
          <w:u w:val="single"/>
          <w:lang w:val="el-GR"/>
        </w:rPr>
        <w:t>γόνατος</w:t>
      </w:r>
    </w:p>
    <w:p w:rsidR="007850A9" w:rsidRPr="007850A9" w:rsidRDefault="007850A9" w:rsidP="00466383">
      <w:pPr>
        <w:spacing w:before="100" w:beforeAutospacing="1" w:after="100" w:afterAutospacing="1" w:line="240" w:lineRule="auto"/>
        <w:jc w:val="both"/>
        <w:rPr>
          <w:rFonts w:eastAsia="Times New Roman" w:cs="Arial"/>
          <w:b/>
          <w:color w:val="002060"/>
          <w:sz w:val="20"/>
          <w:szCs w:val="20"/>
          <w:u w:val="single"/>
          <w:lang w:val="el-GR"/>
        </w:rPr>
      </w:pPr>
    </w:p>
    <w:p w:rsidR="007850A9" w:rsidRPr="007850A9" w:rsidRDefault="007850A9" w:rsidP="00466383">
      <w:pPr>
        <w:spacing w:before="100" w:beforeAutospacing="1" w:after="100" w:afterAutospacing="1" w:line="240" w:lineRule="auto"/>
        <w:jc w:val="both"/>
        <w:rPr>
          <w:rFonts w:eastAsia="Times New Roman" w:cs="Arial"/>
          <w:b/>
          <w:color w:val="002060"/>
          <w:sz w:val="20"/>
          <w:szCs w:val="20"/>
          <w:u w:val="single"/>
          <w:lang w:val="el-GR"/>
        </w:rPr>
      </w:pPr>
      <w:r w:rsidRPr="007850A9">
        <w:rPr>
          <w:rFonts w:ascii="Arial" w:eastAsia="Times New Roman" w:hAnsi="Arial" w:cs="Arial"/>
          <w:noProof/>
          <w:sz w:val="18"/>
          <w:szCs w:val="18"/>
          <w:lang w:val="en-US"/>
        </w:rPr>
        <w:drawing>
          <wp:inline distT="0" distB="0" distL="0" distR="0" wp14:anchorId="1AD4BC27" wp14:editId="6E42EAE6">
            <wp:extent cx="844197" cy="1160386"/>
            <wp:effectExtent l="0" t="0" r="0" b="1905"/>
            <wp:docPr id="3" name="Picture 3" descr="http://orthoinfo.aaos.org/../figures/A00221F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rthoinfo.aaos.org/../figures/A00221F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0536" cy="1169099"/>
                    </a:xfrm>
                    <a:prstGeom prst="rect">
                      <a:avLst/>
                    </a:prstGeom>
                    <a:noFill/>
                    <a:ln>
                      <a:noFill/>
                    </a:ln>
                  </pic:spPr>
                </pic:pic>
              </a:graphicData>
            </a:graphic>
          </wp:inline>
        </w:drawing>
      </w:r>
      <w:r w:rsidRPr="007850A9">
        <w:rPr>
          <w:rFonts w:ascii="Arial" w:eastAsia="Times New Roman" w:hAnsi="Arial" w:cs="Arial"/>
          <w:b/>
          <w:color w:val="990000"/>
          <w:sz w:val="27"/>
          <w:szCs w:val="27"/>
          <w:lang w:val="el-GR"/>
        </w:rPr>
        <w:t xml:space="preserve">      </w:t>
      </w:r>
      <w:r w:rsidRPr="007850A9">
        <w:rPr>
          <w:noProof/>
          <w:lang w:val="en-US"/>
        </w:rPr>
        <w:drawing>
          <wp:inline distT="0" distB="0" distL="0" distR="0" wp14:anchorId="183A6561" wp14:editId="134FFC67">
            <wp:extent cx="752475" cy="106057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4617" cy="1063591"/>
                    </a:xfrm>
                    <a:prstGeom prst="rect">
                      <a:avLst/>
                    </a:prstGeom>
                    <a:noFill/>
                    <a:ln>
                      <a:noFill/>
                    </a:ln>
                  </pic:spPr>
                </pic:pic>
              </a:graphicData>
            </a:graphic>
          </wp:inline>
        </w:drawing>
      </w:r>
      <w:r w:rsidRPr="007850A9">
        <w:rPr>
          <w:rFonts w:ascii="Arial" w:eastAsia="Times New Roman" w:hAnsi="Arial" w:cs="Arial"/>
          <w:b/>
          <w:color w:val="990000"/>
          <w:sz w:val="27"/>
          <w:szCs w:val="27"/>
          <w:lang w:val="el-GR"/>
        </w:rPr>
        <w:t xml:space="preserve">        </w:t>
      </w:r>
      <w:r w:rsidRPr="007850A9">
        <w:rPr>
          <w:noProof/>
          <w:lang w:val="en-US"/>
        </w:rPr>
        <w:drawing>
          <wp:inline distT="0" distB="0" distL="0" distR="0" wp14:anchorId="7E92BDCD" wp14:editId="5E885F20">
            <wp:extent cx="771525" cy="10736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1380" cy="1073459"/>
                    </a:xfrm>
                    <a:prstGeom prst="rect">
                      <a:avLst/>
                    </a:prstGeom>
                    <a:noFill/>
                    <a:ln>
                      <a:noFill/>
                    </a:ln>
                  </pic:spPr>
                </pic:pic>
              </a:graphicData>
            </a:graphic>
          </wp:inline>
        </w:drawing>
      </w:r>
      <w:r w:rsidRPr="007850A9">
        <w:rPr>
          <w:rFonts w:ascii="Arial" w:eastAsia="Times New Roman" w:hAnsi="Arial" w:cs="Arial"/>
          <w:b/>
          <w:color w:val="990000"/>
          <w:sz w:val="27"/>
          <w:szCs w:val="27"/>
          <w:lang w:val="el-GR"/>
        </w:rPr>
        <w:t xml:space="preserve"> </w:t>
      </w:r>
    </w:p>
    <w:p w:rsidR="007850A9" w:rsidRPr="007850A9" w:rsidRDefault="007850A9" w:rsidP="00466383">
      <w:pPr>
        <w:shd w:val="clear" w:color="auto" w:fill="FFFFFF"/>
        <w:spacing w:after="150" w:line="240" w:lineRule="auto"/>
        <w:jc w:val="both"/>
        <w:rPr>
          <w:rFonts w:eastAsia="Times New Roman" w:cs="Arial"/>
          <w:b/>
          <w:color w:val="002060"/>
          <w:u w:val="single"/>
          <w:lang w:val="el-GR"/>
        </w:rPr>
      </w:pPr>
      <w:r w:rsidRPr="007850A9">
        <w:rPr>
          <w:rFonts w:eastAsia="Times New Roman" w:cs="Arial"/>
          <w:b/>
          <w:color w:val="002060"/>
          <w:u w:val="single"/>
          <w:lang w:val="en-US"/>
        </w:rPr>
        <w:t>Normal</w:t>
      </w:r>
      <w:r w:rsidRPr="007850A9">
        <w:rPr>
          <w:rFonts w:eastAsia="Times New Roman" w:cs="Arial"/>
          <w:b/>
          <w:color w:val="002060"/>
          <w:u w:val="single"/>
          <w:lang w:val="el-GR"/>
        </w:rPr>
        <w:t xml:space="preserve"> </w:t>
      </w:r>
      <w:r w:rsidRPr="007850A9">
        <w:rPr>
          <w:rFonts w:eastAsia="Times New Roman" w:cs="Arial"/>
          <w:b/>
          <w:color w:val="002060"/>
          <w:u w:val="single"/>
          <w:lang w:val="en-US"/>
        </w:rPr>
        <w:t>knee</w:t>
      </w:r>
      <w:r w:rsidRPr="007850A9">
        <w:rPr>
          <w:rFonts w:eastAsia="Times New Roman" w:cs="Arial"/>
          <w:b/>
          <w:color w:val="002060"/>
          <w:u w:val="single"/>
          <w:lang w:val="el-GR"/>
        </w:rPr>
        <w:t xml:space="preserve"> </w:t>
      </w:r>
      <w:r w:rsidRPr="007850A9">
        <w:rPr>
          <w:rFonts w:eastAsia="Times New Roman" w:cs="Arial"/>
          <w:b/>
          <w:color w:val="002060"/>
          <w:u w:val="single"/>
          <w:lang w:val="en-US"/>
        </w:rPr>
        <w:t>anatomy</w:t>
      </w:r>
      <w:r w:rsidRPr="007850A9">
        <w:rPr>
          <w:rFonts w:eastAsia="Times New Roman" w:cs="Arial"/>
          <w:b/>
          <w:color w:val="002060"/>
          <w:u w:val="single"/>
          <w:lang w:val="el-GR"/>
        </w:rPr>
        <w:t xml:space="preserve">.  Ανατομία Φυσιολογικόυ  γόνατου </w:t>
      </w:r>
    </w:p>
    <w:p w:rsidR="007850A9" w:rsidRPr="007850A9" w:rsidRDefault="007850A9" w:rsidP="00466383">
      <w:pPr>
        <w:spacing w:after="100" w:afterAutospacing="1" w:line="240" w:lineRule="auto"/>
        <w:jc w:val="both"/>
        <w:rPr>
          <w:rFonts w:ascii="Arial" w:eastAsia="Times New Roman" w:hAnsi="Arial" w:cs="Arial"/>
          <w:sz w:val="18"/>
          <w:szCs w:val="18"/>
          <w:lang w:val="el-GR"/>
        </w:rPr>
      </w:pPr>
      <w:r w:rsidRPr="007850A9">
        <w:rPr>
          <w:rFonts w:ascii="Arial" w:eastAsia="Times New Roman" w:hAnsi="Arial" w:cs="Arial"/>
          <w:sz w:val="18"/>
          <w:szCs w:val="18"/>
          <w:lang w:val="el-GR"/>
        </w:rPr>
        <w:t xml:space="preserve">. </w:t>
      </w:r>
    </w:p>
    <w:p w:rsidR="007850A9" w:rsidRPr="007850A9" w:rsidRDefault="007850A9" w:rsidP="00466383">
      <w:pPr>
        <w:spacing w:after="100" w:afterAutospacing="1" w:line="240" w:lineRule="auto"/>
        <w:jc w:val="both"/>
        <w:rPr>
          <w:rFonts w:eastAsia="Times New Roman" w:cstheme="minorHAnsi"/>
          <w:color w:val="002060"/>
          <w:lang w:val="el-GR"/>
        </w:rPr>
      </w:pPr>
      <w:r w:rsidRPr="007850A9">
        <w:rPr>
          <w:rFonts w:eastAsia="Times New Roman" w:cstheme="minorHAnsi"/>
          <w:color w:val="002060"/>
          <w:lang w:val="el-GR"/>
        </w:rPr>
        <w:t>Το γόνατό σας είναι η μεγαλύτερη και ισχυρότερη άρθρωση στο σώμα σας.Η  αρθρωση του γόνατος είναι όπου το κατώτερο άκρο του  μηριαιου σας (</w:t>
      </w:r>
      <w:r w:rsidRPr="007850A9">
        <w:rPr>
          <w:rFonts w:eastAsia="Times New Roman" w:cstheme="minorHAnsi"/>
          <w:color w:val="002060"/>
          <w:lang w:val="en-US"/>
        </w:rPr>
        <w:t>thighbone</w:t>
      </w:r>
      <w:r w:rsidRPr="007850A9">
        <w:rPr>
          <w:rFonts w:eastAsia="Times New Roman" w:cstheme="minorHAnsi"/>
          <w:color w:val="002060"/>
          <w:lang w:val="el-GR"/>
        </w:rPr>
        <w:t>),  συναντά το άνω άκρο της κνήμης σας (</w:t>
      </w:r>
      <w:r w:rsidRPr="007850A9">
        <w:rPr>
          <w:rFonts w:eastAsia="Times New Roman" w:cstheme="minorHAnsi"/>
          <w:color w:val="002060"/>
          <w:lang w:val="en-US"/>
        </w:rPr>
        <w:t>shinbone</w:t>
      </w:r>
      <w:r w:rsidRPr="007850A9">
        <w:rPr>
          <w:rFonts w:eastAsia="Times New Roman" w:cstheme="minorHAnsi"/>
          <w:color w:val="002060"/>
          <w:lang w:val="el-GR"/>
        </w:rPr>
        <w:t xml:space="preserve">).  </w:t>
      </w:r>
      <w:r w:rsidRPr="007850A9">
        <w:rPr>
          <w:rFonts w:eastAsia="Times New Roman" w:cstheme="minorHAnsi"/>
          <w:color w:val="002060"/>
          <w:lang w:val="en-US"/>
        </w:rPr>
        <w:t>H</w:t>
      </w:r>
      <w:r w:rsidRPr="007850A9">
        <w:rPr>
          <w:rFonts w:eastAsia="Times New Roman" w:cstheme="minorHAnsi"/>
          <w:color w:val="002060"/>
          <w:lang w:val="el-GR"/>
        </w:rPr>
        <w:t xml:space="preserve"> επιγονατίδα σας (</w:t>
      </w:r>
      <w:r w:rsidRPr="007850A9">
        <w:rPr>
          <w:rFonts w:eastAsia="Times New Roman" w:cstheme="minorHAnsi"/>
          <w:color w:val="002060"/>
          <w:lang w:val="en-US"/>
        </w:rPr>
        <w:t>knee</w:t>
      </w:r>
      <w:r w:rsidRPr="007850A9">
        <w:rPr>
          <w:rFonts w:eastAsia="Times New Roman" w:cstheme="minorHAnsi"/>
          <w:color w:val="002060"/>
          <w:lang w:val="el-GR"/>
        </w:rPr>
        <w:t xml:space="preserve"> </w:t>
      </w:r>
      <w:r w:rsidRPr="007850A9">
        <w:rPr>
          <w:rFonts w:eastAsia="Times New Roman" w:cstheme="minorHAnsi"/>
          <w:color w:val="002060"/>
          <w:lang w:val="en-US"/>
        </w:rPr>
        <w:t>cap</w:t>
      </w:r>
      <w:r w:rsidRPr="007850A9">
        <w:rPr>
          <w:rFonts w:eastAsia="Times New Roman" w:cstheme="minorHAnsi"/>
          <w:color w:val="002060"/>
          <w:lang w:val="el-GR"/>
        </w:rPr>
        <w:t>) ειναι  μπροστά από το γονατο για να παρέχει κάποια προστασία.</w:t>
      </w:r>
    </w:p>
    <w:p w:rsidR="007850A9" w:rsidRPr="007850A9" w:rsidRDefault="007850A9" w:rsidP="00466383">
      <w:pPr>
        <w:spacing w:before="100" w:beforeAutospacing="1" w:after="100" w:afterAutospacing="1" w:line="240" w:lineRule="auto"/>
        <w:jc w:val="both"/>
        <w:rPr>
          <w:rFonts w:eastAsia="Times New Roman" w:cstheme="minorHAnsi"/>
          <w:color w:val="002060"/>
          <w:lang w:val="el-GR"/>
        </w:rPr>
      </w:pPr>
      <w:r w:rsidRPr="007850A9">
        <w:rPr>
          <w:rFonts w:eastAsia="Times New Roman" w:cstheme="minorHAnsi"/>
          <w:color w:val="002060"/>
          <w:lang w:val="el-GR"/>
        </w:rPr>
        <w:t>Ένα υγιές γόνατο σας επιτρέπει να μετακινήσετε το κάτω πόδι σας προς τα εμπρός και προς τα πίσω, καθως  περιστρέφεται ελαφρώς  δειχνοντας τα δακτυλα σας προς τα μεσα η εξω. Συνδέσμοι  και χόνδροι  σταθεροποιουν  και υποστηριζουν  την</w:t>
      </w:r>
      <w:r w:rsidRPr="007850A9">
        <w:rPr>
          <w:rFonts w:eastAsia="Times New Roman" w:cstheme="minorHAnsi"/>
          <w:color w:val="002060"/>
          <w:sz w:val="28"/>
          <w:szCs w:val="28"/>
          <w:lang w:val="el-GR"/>
        </w:rPr>
        <w:t xml:space="preserve"> </w:t>
      </w:r>
      <w:r w:rsidRPr="007850A9">
        <w:rPr>
          <w:rFonts w:eastAsia="Times New Roman" w:cstheme="minorHAnsi"/>
          <w:color w:val="002060"/>
          <w:lang w:val="el-GR"/>
        </w:rPr>
        <w:t>αρθρωση, εμποδίζοντάς το γόνατό σας να κινείται υπερβολικα  από άκρη σε άκρη.</w:t>
      </w:r>
    </w:p>
    <w:p w:rsidR="007850A9" w:rsidRPr="007850A9" w:rsidRDefault="007850A9" w:rsidP="00466383">
      <w:pPr>
        <w:spacing w:before="100" w:beforeAutospacing="1" w:after="0" w:line="240" w:lineRule="auto"/>
        <w:jc w:val="both"/>
        <w:outlineLvl w:val="3"/>
        <w:rPr>
          <w:rFonts w:ascii="Arial" w:eastAsia="Times New Roman" w:hAnsi="Arial" w:cs="Arial"/>
          <w:b/>
          <w:bCs/>
          <w:i/>
          <w:iCs/>
          <w:color w:val="003399"/>
          <w:sz w:val="28"/>
          <w:szCs w:val="28"/>
          <w:u w:val="single"/>
          <w:lang w:val="el-GR"/>
        </w:rPr>
      </w:pPr>
    </w:p>
    <w:p w:rsidR="007850A9" w:rsidRPr="007850A9" w:rsidRDefault="007850A9" w:rsidP="00466383">
      <w:pPr>
        <w:spacing w:before="100" w:beforeAutospacing="1" w:after="0" w:line="240" w:lineRule="auto"/>
        <w:jc w:val="both"/>
        <w:outlineLvl w:val="3"/>
        <w:rPr>
          <w:rFonts w:eastAsia="Times New Roman" w:cs="Arial"/>
          <w:b/>
          <w:bCs/>
          <w:i/>
          <w:iCs/>
          <w:color w:val="003399"/>
          <w:u w:val="single"/>
          <w:lang w:val="el-GR"/>
        </w:rPr>
      </w:pPr>
      <w:r w:rsidRPr="007850A9">
        <w:rPr>
          <w:rFonts w:eastAsia="Times New Roman" w:cs="Arial"/>
          <w:b/>
          <w:bCs/>
          <w:i/>
          <w:iCs/>
          <w:color w:val="003399"/>
          <w:u w:val="single"/>
          <w:lang w:val="en-US"/>
        </w:rPr>
        <w:lastRenderedPageBreak/>
        <w:t>Types</w:t>
      </w:r>
      <w:r w:rsidRPr="007850A9">
        <w:rPr>
          <w:rFonts w:eastAsia="Times New Roman" w:cs="Arial"/>
          <w:b/>
          <w:bCs/>
          <w:i/>
          <w:iCs/>
          <w:color w:val="003399"/>
          <w:u w:val="single"/>
          <w:lang w:val="el-GR"/>
        </w:rPr>
        <w:t xml:space="preserve"> </w:t>
      </w:r>
      <w:r w:rsidRPr="007850A9">
        <w:rPr>
          <w:rFonts w:eastAsia="Times New Roman" w:cs="Arial"/>
          <w:b/>
          <w:bCs/>
          <w:i/>
          <w:iCs/>
          <w:color w:val="003399"/>
          <w:u w:val="single"/>
          <w:lang w:val="en-US"/>
        </w:rPr>
        <w:t>of</w:t>
      </w:r>
      <w:r w:rsidRPr="007850A9">
        <w:rPr>
          <w:rFonts w:eastAsia="Times New Roman" w:cs="Arial"/>
          <w:b/>
          <w:bCs/>
          <w:i/>
          <w:iCs/>
          <w:color w:val="003399"/>
          <w:u w:val="single"/>
          <w:lang w:val="el-GR"/>
        </w:rPr>
        <w:t xml:space="preserve"> </w:t>
      </w:r>
      <w:r w:rsidRPr="007850A9">
        <w:rPr>
          <w:rFonts w:eastAsia="Times New Roman" w:cs="Arial"/>
          <w:b/>
          <w:bCs/>
          <w:i/>
          <w:iCs/>
          <w:color w:val="003399"/>
          <w:u w:val="single"/>
          <w:lang w:val="en-US"/>
        </w:rPr>
        <w:t>Designs</w:t>
      </w:r>
      <w:r w:rsidRPr="007850A9">
        <w:rPr>
          <w:rFonts w:eastAsia="Times New Roman" w:cs="Arial"/>
          <w:b/>
          <w:bCs/>
          <w:i/>
          <w:iCs/>
          <w:color w:val="003399"/>
          <w:u w:val="single"/>
          <w:lang w:val="el-GR"/>
        </w:rPr>
        <w:t>.     Τύποι σχεδίων  Εμφυτευματων</w:t>
      </w:r>
    </w:p>
    <w:p w:rsidR="007850A9" w:rsidRPr="007850A9" w:rsidRDefault="007850A9" w:rsidP="00466383">
      <w:pPr>
        <w:spacing w:after="100" w:afterAutospacing="1" w:line="240" w:lineRule="auto"/>
        <w:jc w:val="both"/>
        <w:rPr>
          <w:rFonts w:eastAsia="Times New Roman" w:cstheme="minorHAnsi"/>
          <w:color w:val="002060"/>
          <w:lang w:val="el-GR"/>
        </w:rPr>
      </w:pPr>
      <w:r w:rsidRPr="007850A9">
        <w:rPr>
          <w:rFonts w:eastAsia="Times New Roman" w:cstheme="minorHAnsi"/>
          <w:color w:val="002060"/>
          <w:lang w:val="el-GR"/>
        </w:rPr>
        <w:t>Για λόγους απλούστευσης, το γόνατο θεωρείται μια  άρθρωση « Μεντεσές» (</w:t>
      </w:r>
      <w:r w:rsidRPr="007850A9">
        <w:rPr>
          <w:rFonts w:eastAsia="Times New Roman" w:cstheme="minorHAnsi"/>
          <w:color w:val="002060"/>
          <w:lang w:val="en-US"/>
        </w:rPr>
        <w:t>hinge</w:t>
      </w:r>
      <w:r w:rsidRPr="007850A9">
        <w:rPr>
          <w:rFonts w:eastAsia="Times New Roman" w:cstheme="minorHAnsi"/>
          <w:color w:val="002060"/>
          <w:lang w:val="el-GR"/>
        </w:rPr>
        <w:t xml:space="preserve"> </w:t>
      </w:r>
      <w:r w:rsidRPr="007850A9">
        <w:rPr>
          <w:rFonts w:eastAsia="Times New Roman" w:cstheme="minorHAnsi"/>
          <w:color w:val="002060"/>
          <w:lang w:val="en-US"/>
        </w:rPr>
        <w:t>joint</w:t>
      </w:r>
      <w:r w:rsidRPr="007850A9">
        <w:rPr>
          <w:rFonts w:eastAsia="Times New Roman" w:cstheme="minorHAnsi"/>
          <w:color w:val="002060"/>
          <w:lang w:val="el-GR"/>
        </w:rPr>
        <w:t>),  λόγω της ικανότητάς της να λυγίσει και να ισιώσει όπως ένα άνοιγμα πόρτας. Στην πραγματικότητα, το γόνατο είναι πολύ πιο περίπλοκη, επειδή οι επιφάνειες των οστών πραγματικά στριφογυριζουν  και γλιστρούν καθώς το γόνατο κάμπτεται.</w:t>
      </w:r>
    </w:p>
    <w:p w:rsidR="007850A9" w:rsidRPr="007850A9" w:rsidRDefault="007850A9" w:rsidP="00466383">
      <w:pPr>
        <w:spacing w:before="100" w:beforeAutospacing="1" w:after="100" w:afterAutospacing="1" w:line="240" w:lineRule="auto"/>
        <w:jc w:val="both"/>
        <w:rPr>
          <w:rFonts w:eastAsia="Times New Roman" w:cstheme="minorHAnsi"/>
          <w:color w:val="002060"/>
          <w:lang w:val="el-GR"/>
        </w:rPr>
      </w:pPr>
      <w:r w:rsidRPr="007850A9">
        <w:rPr>
          <w:rFonts w:eastAsia="Times New Roman" w:cstheme="minorHAnsi"/>
          <w:color w:val="002060"/>
          <w:lang w:val="el-GR"/>
        </w:rPr>
        <w:t>Τα πρώτα σχέδια για εμφύτευματα  χρησιμοποιησαν την  ιδεα  του μεντεσέ και περιλαμβάναν ενα συνδετικο κρικο  μεταξύ των μερών  της άρθρωσης. Νεώτερα σχέδια εμφύτευματων εχουν  αναγνωρίσει την πολυπλοκότητα της κλειδωσης και πιο πολύ προσπαθουν να μιμηθουν  την κινηση ένος κανονικόυ γόνατος.  Μερικά σχέδια γονατων προνοουν για την διατήρηση των συνδέσμων του ασθενούς, ενώ σε  άλλα πρεπει να αντικαταστηθουν .</w:t>
      </w:r>
    </w:p>
    <w:p w:rsidR="007850A9" w:rsidRPr="007850A9" w:rsidRDefault="007850A9" w:rsidP="00466383">
      <w:pPr>
        <w:spacing w:before="100" w:beforeAutospacing="1" w:after="100" w:afterAutospacing="1" w:line="240" w:lineRule="auto"/>
        <w:jc w:val="both"/>
        <w:rPr>
          <w:rFonts w:eastAsia="Times New Roman" w:cstheme="minorHAnsi"/>
          <w:color w:val="002060"/>
          <w:lang w:val="el-GR"/>
        </w:rPr>
      </w:pPr>
      <w:r w:rsidRPr="007850A9">
        <w:rPr>
          <w:rFonts w:eastAsia="Times New Roman" w:cstheme="minorHAnsi"/>
          <w:color w:val="002060"/>
          <w:lang w:val="el-GR"/>
        </w:rPr>
        <w:t xml:space="preserve">Διάφοροι κατασκευαστές κάνουν  εμφυτεύματα γόνατος  και υπάρχουν </w:t>
      </w:r>
      <w:r w:rsidRPr="007850A9">
        <w:rPr>
          <w:rFonts w:eastAsia="Times New Roman" w:cstheme="minorHAnsi"/>
          <w:b/>
          <w:color w:val="002060"/>
          <w:lang w:val="el-GR"/>
        </w:rPr>
        <w:t>περισσότερα από 150 σχέδια αντικατάστασης</w:t>
      </w:r>
      <w:r w:rsidRPr="007850A9">
        <w:rPr>
          <w:rFonts w:eastAsia="Times New Roman" w:cstheme="minorHAnsi"/>
          <w:color w:val="002060"/>
          <w:lang w:val="el-GR"/>
        </w:rPr>
        <w:t xml:space="preserve"> γονάτου στην αγορά σήμερα</w:t>
      </w:r>
    </w:p>
    <w:p w:rsidR="007850A9" w:rsidRPr="007850A9" w:rsidRDefault="007850A9" w:rsidP="00466383">
      <w:pPr>
        <w:spacing w:before="100" w:beforeAutospacing="1" w:after="100" w:afterAutospacing="1" w:line="240" w:lineRule="auto"/>
        <w:jc w:val="both"/>
        <w:rPr>
          <w:rFonts w:eastAsia="Times New Roman" w:cstheme="minorHAnsi"/>
          <w:color w:val="002060"/>
          <w:lang w:val="el-GR"/>
        </w:rPr>
      </w:pPr>
      <w:r w:rsidRPr="007850A9">
        <w:rPr>
          <w:rFonts w:eastAsia="Times New Roman" w:cstheme="minorHAnsi"/>
          <w:color w:val="002060"/>
          <w:lang w:val="el-GR"/>
        </w:rPr>
        <w:t>Οι πρόσφατες εξελίξεις στο σχεδιασμό περιλαμβάνουν εμφυτεύματα αναλογα με το   "φύλο".. Ωστόσο, δεν υπάρχουν μελέτες να αποδείξουν ότι εμφυτεύματα  αναλογα  "φύλου" διαρκούν περισσότερο ή παρέχουν καλύτερη λειτουργία από ό, τι  τα πρότυπα εμφυτεύματα.</w:t>
      </w:r>
    </w:p>
    <w:p w:rsidR="007850A9" w:rsidRPr="007850A9" w:rsidRDefault="007850A9" w:rsidP="00466383">
      <w:pPr>
        <w:spacing w:before="100" w:beforeAutospacing="1" w:after="0" w:line="240" w:lineRule="auto"/>
        <w:jc w:val="both"/>
        <w:outlineLvl w:val="3"/>
        <w:rPr>
          <w:rFonts w:ascii="Arial" w:eastAsia="Times New Roman" w:hAnsi="Arial" w:cs="Arial"/>
          <w:b/>
          <w:bCs/>
          <w:i/>
          <w:iCs/>
          <w:color w:val="003399"/>
          <w:sz w:val="20"/>
          <w:szCs w:val="20"/>
          <w:u w:val="single"/>
          <w:lang w:val="en-US"/>
        </w:rPr>
      </w:pPr>
      <w:r w:rsidRPr="007850A9">
        <w:rPr>
          <w:rFonts w:ascii="Arial" w:eastAsia="Times New Roman" w:hAnsi="Arial" w:cs="Arial"/>
          <w:b/>
          <w:bCs/>
          <w:i/>
          <w:iCs/>
          <w:color w:val="003399"/>
          <w:sz w:val="20"/>
          <w:szCs w:val="20"/>
          <w:u w:val="single"/>
          <w:lang w:val="el-GR"/>
        </w:rPr>
        <w:t>Το</w:t>
      </w:r>
      <w:r w:rsidRPr="007850A9">
        <w:rPr>
          <w:rFonts w:ascii="Arial" w:eastAsia="Times New Roman" w:hAnsi="Arial" w:cs="Arial"/>
          <w:b/>
          <w:bCs/>
          <w:i/>
          <w:iCs/>
          <w:color w:val="003399"/>
          <w:sz w:val="20"/>
          <w:szCs w:val="20"/>
          <w:u w:val="single"/>
          <w:lang w:val="en-US"/>
        </w:rPr>
        <w:t xml:space="preserve"> </w:t>
      </w:r>
      <w:r w:rsidRPr="007850A9">
        <w:rPr>
          <w:rFonts w:ascii="Arial" w:eastAsia="Times New Roman" w:hAnsi="Arial" w:cs="Arial"/>
          <w:b/>
          <w:bCs/>
          <w:i/>
          <w:iCs/>
          <w:color w:val="003399"/>
          <w:sz w:val="20"/>
          <w:szCs w:val="20"/>
          <w:u w:val="single"/>
          <w:lang w:val="el-GR"/>
        </w:rPr>
        <w:t>σωστό</w:t>
      </w:r>
      <w:r w:rsidRPr="007850A9">
        <w:rPr>
          <w:rFonts w:ascii="Arial" w:eastAsia="Times New Roman" w:hAnsi="Arial" w:cs="Arial"/>
          <w:b/>
          <w:bCs/>
          <w:i/>
          <w:iCs/>
          <w:color w:val="003399"/>
          <w:sz w:val="20"/>
          <w:szCs w:val="20"/>
          <w:u w:val="single"/>
          <w:lang w:val="en-US"/>
        </w:rPr>
        <w:t xml:space="preserve"> </w:t>
      </w:r>
      <w:r w:rsidRPr="007850A9">
        <w:rPr>
          <w:rFonts w:ascii="Arial" w:eastAsia="Times New Roman" w:hAnsi="Arial" w:cs="Arial"/>
          <w:b/>
          <w:bCs/>
          <w:i/>
          <w:iCs/>
          <w:color w:val="003399"/>
          <w:sz w:val="20"/>
          <w:szCs w:val="20"/>
          <w:u w:val="single"/>
          <w:lang w:val="el-GR"/>
        </w:rPr>
        <w:t>εμφύτευμα</w:t>
      </w:r>
      <w:r w:rsidRPr="007850A9">
        <w:rPr>
          <w:rFonts w:ascii="Arial" w:eastAsia="Times New Roman" w:hAnsi="Arial" w:cs="Arial"/>
          <w:b/>
          <w:bCs/>
          <w:i/>
          <w:iCs/>
          <w:color w:val="003399"/>
          <w:sz w:val="20"/>
          <w:szCs w:val="20"/>
          <w:u w:val="single"/>
          <w:lang w:val="en-US"/>
        </w:rPr>
        <w:t xml:space="preserve"> </w:t>
      </w:r>
      <w:r w:rsidRPr="007850A9">
        <w:rPr>
          <w:rFonts w:ascii="Arial" w:eastAsia="Times New Roman" w:hAnsi="Arial" w:cs="Arial"/>
          <w:b/>
          <w:bCs/>
          <w:i/>
          <w:iCs/>
          <w:color w:val="003399"/>
          <w:sz w:val="20"/>
          <w:szCs w:val="20"/>
          <w:u w:val="single"/>
          <w:lang w:val="el-GR"/>
        </w:rPr>
        <w:t>για</w:t>
      </w:r>
      <w:r w:rsidRPr="007850A9">
        <w:rPr>
          <w:rFonts w:ascii="Arial" w:eastAsia="Times New Roman" w:hAnsi="Arial" w:cs="Arial"/>
          <w:b/>
          <w:bCs/>
          <w:i/>
          <w:iCs/>
          <w:color w:val="003399"/>
          <w:sz w:val="20"/>
          <w:szCs w:val="20"/>
          <w:u w:val="single"/>
          <w:lang w:val="en-US"/>
        </w:rPr>
        <w:t xml:space="preserve"> </w:t>
      </w:r>
      <w:r w:rsidRPr="007850A9">
        <w:rPr>
          <w:rFonts w:ascii="Arial" w:eastAsia="Times New Roman" w:hAnsi="Arial" w:cs="Arial"/>
          <w:b/>
          <w:bCs/>
          <w:i/>
          <w:iCs/>
          <w:color w:val="003399"/>
          <w:sz w:val="20"/>
          <w:szCs w:val="20"/>
          <w:u w:val="single"/>
          <w:lang w:val="el-GR"/>
        </w:rPr>
        <w:t>σας</w:t>
      </w:r>
      <w:r w:rsidRPr="007850A9">
        <w:rPr>
          <w:rFonts w:ascii="Arial" w:eastAsia="Times New Roman" w:hAnsi="Arial" w:cs="Arial"/>
          <w:b/>
          <w:bCs/>
          <w:i/>
          <w:iCs/>
          <w:color w:val="003399"/>
          <w:sz w:val="20"/>
          <w:szCs w:val="20"/>
          <w:u w:val="single"/>
          <w:lang w:val="en-US"/>
        </w:rPr>
        <w:t xml:space="preserve"> The Right Implant for You</w:t>
      </w:r>
    </w:p>
    <w:p w:rsidR="007850A9" w:rsidRPr="007850A9" w:rsidRDefault="007850A9" w:rsidP="00466383">
      <w:pPr>
        <w:spacing w:after="100" w:afterAutospacing="1" w:line="240" w:lineRule="auto"/>
        <w:jc w:val="both"/>
        <w:rPr>
          <w:rFonts w:eastAsia="Times New Roman" w:cstheme="minorHAnsi"/>
          <w:color w:val="002060"/>
          <w:lang w:val="el-GR"/>
        </w:rPr>
      </w:pPr>
      <w:r w:rsidRPr="007850A9">
        <w:rPr>
          <w:rFonts w:eastAsia="Times New Roman" w:cstheme="minorHAnsi"/>
          <w:color w:val="002060"/>
          <w:lang w:val="el-GR"/>
        </w:rPr>
        <w:t xml:space="preserve">Το εμπορικό σήμα και ο σχεδιασμός εμφυτευματος  που χρησιμοποιειται  από το γιατρό σας ή το νοσοκομείο εξαρτάται από πολλούς παράγοντες, συμπεριλαμβανομένων  των  ανάγκων του ατομου (με βάση την ηλικία σας, το βάρος, επίπεδο δραστηριότητας, κατασταση του κοκκαλου </w:t>
      </w:r>
      <w:r w:rsidRPr="007850A9">
        <w:rPr>
          <w:rFonts w:eastAsia="Times New Roman" w:cstheme="minorHAnsi"/>
          <w:color w:val="002060"/>
          <w:lang w:val="el-GR"/>
        </w:rPr>
        <w:lastRenderedPageBreak/>
        <w:t xml:space="preserve">και υγεία), η εμπειρία του γιατρού σας και η εξοικείωση με τη συσκευή,  </w:t>
      </w:r>
      <w:r w:rsidRPr="007850A9">
        <w:rPr>
          <w:rFonts w:eastAsia="Times New Roman" w:cstheme="minorHAnsi"/>
          <w:b/>
          <w:color w:val="002060"/>
          <w:lang w:val="el-GR"/>
        </w:rPr>
        <w:t>το κόστος</w:t>
      </w:r>
      <w:r w:rsidRPr="007850A9">
        <w:rPr>
          <w:rFonts w:eastAsia="Times New Roman" w:cstheme="minorHAnsi"/>
          <w:color w:val="002060"/>
          <w:lang w:val="el-GR"/>
        </w:rPr>
        <w:t xml:space="preserve"> και την </w:t>
      </w:r>
      <w:r w:rsidRPr="007850A9">
        <w:rPr>
          <w:rFonts w:eastAsia="Times New Roman" w:cstheme="minorHAnsi"/>
          <w:b/>
          <w:color w:val="002060"/>
          <w:lang w:val="el-GR"/>
        </w:rPr>
        <w:t>απόδοση ρεκόρ του εμφυτεύματος</w:t>
      </w:r>
      <w:r w:rsidRPr="007850A9">
        <w:rPr>
          <w:rFonts w:eastAsia="Times New Roman" w:cstheme="minorHAnsi"/>
          <w:color w:val="002060"/>
          <w:lang w:val="el-GR"/>
        </w:rPr>
        <w:t>. Θα πρέπει να συζητήσετε αυτά τα θέματα με το γιατρό σας.</w:t>
      </w:r>
    </w:p>
    <w:p w:rsidR="007850A9" w:rsidRPr="007850A9" w:rsidRDefault="007850A9" w:rsidP="00466383">
      <w:pPr>
        <w:spacing w:after="75" w:line="240" w:lineRule="auto"/>
        <w:jc w:val="both"/>
        <w:rPr>
          <w:rFonts w:eastAsia="Times New Roman" w:cs="Arial"/>
          <w:b/>
          <w:color w:val="002060"/>
          <w:u w:val="single"/>
          <w:lang w:val="el-GR"/>
        </w:rPr>
      </w:pPr>
      <w:bookmarkStart w:id="1" w:name="Implant_Components"/>
      <w:bookmarkEnd w:id="1"/>
      <w:r w:rsidRPr="007850A9">
        <w:rPr>
          <w:rFonts w:eastAsia="Times New Roman" w:cs="Arial"/>
          <w:b/>
          <w:color w:val="002060"/>
          <w:u w:val="single"/>
          <w:lang w:val="en-US"/>
        </w:rPr>
        <w:t>Implant</w:t>
      </w:r>
      <w:r w:rsidRPr="007850A9">
        <w:rPr>
          <w:rFonts w:eastAsia="Times New Roman" w:cs="Arial"/>
          <w:b/>
          <w:color w:val="002060"/>
          <w:u w:val="single"/>
          <w:lang w:val="el-GR"/>
        </w:rPr>
        <w:t xml:space="preserve"> </w:t>
      </w:r>
      <w:r w:rsidRPr="007850A9">
        <w:rPr>
          <w:rFonts w:eastAsia="Times New Roman" w:cs="Arial"/>
          <w:b/>
          <w:color w:val="002060"/>
          <w:u w:val="single"/>
          <w:lang w:val="en-US"/>
        </w:rPr>
        <w:t>Components</w:t>
      </w:r>
      <w:r w:rsidRPr="007850A9">
        <w:rPr>
          <w:rFonts w:eastAsia="Times New Roman" w:cs="Arial"/>
          <w:b/>
          <w:color w:val="002060"/>
          <w:u w:val="single"/>
          <w:lang w:val="el-GR"/>
        </w:rPr>
        <w:t xml:space="preserve">. </w:t>
      </w:r>
    </w:p>
    <w:p w:rsidR="007850A9" w:rsidRPr="007850A9" w:rsidRDefault="007850A9" w:rsidP="00466383">
      <w:pPr>
        <w:spacing w:after="75" w:line="240" w:lineRule="auto"/>
        <w:jc w:val="both"/>
        <w:rPr>
          <w:rFonts w:eastAsia="Times New Roman" w:cs="Arial"/>
          <w:b/>
          <w:color w:val="002060"/>
          <w:u w:val="single"/>
          <w:lang w:val="el-GR"/>
        </w:rPr>
      </w:pPr>
      <w:r w:rsidRPr="007850A9">
        <w:rPr>
          <w:rFonts w:eastAsia="Times New Roman" w:cs="Arial"/>
          <w:b/>
          <w:color w:val="002060"/>
          <w:u w:val="single"/>
          <w:lang w:val="el-GR"/>
        </w:rPr>
        <w:t>Τα διαφορα κομματια  του Εμφυτευματος</w:t>
      </w:r>
    </w:p>
    <w:p w:rsidR="007850A9" w:rsidRPr="007850A9" w:rsidRDefault="007850A9" w:rsidP="00466383">
      <w:pPr>
        <w:shd w:val="clear" w:color="auto" w:fill="FFFFFF"/>
        <w:spacing w:after="0" w:line="240" w:lineRule="auto"/>
        <w:jc w:val="both"/>
        <w:rPr>
          <w:rFonts w:ascii="Arial" w:eastAsia="Times New Roman" w:hAnsi="Arial" w:cs="Arial"/>
          <w:sz w:val="18"/>
          <w:szCs w:val="18"/>
          <w:lang w:val="el-GR"/>
        </w:rPr>
      </w:pPr>
      <w:r w:rsidRPr="007850A9">
        <w:rPr>
          <w:rFonts w:ascii="Arial" w:eastAsia="Times New Roman" w:hAnsi="Arial" w:cs="Arial"/>
          <w:noProof/>
          <w:sz w:val="18"/>
          <w:szCs w:val="18"/>
          <w:lang w:val="en-US"/>
        </w:rPr>
        <w:drawing>
          <wp:inline distT="0" distB="0" distL="0" distR="0" wp14:anchorId="30B63FFE" wp14:editId="5AC1C64B">
            <wp:extent cx="1133475" cy="1133475"/>
            <wp:effectExtent l="0" t="0" r="9525" b="9525"/>
            <wp:docPr id="6" name="Picture 6" descr="http://orthoinfo.aaos.org/../figures/A00221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rthoinfo.aaos.org/../figures/A00221F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r w:rsidRPr="007850A9">
        <w:rPr>
          <w:rFonts w:ascii="Arial" w:eastAsia="Times New Roman" w:hAnsi="Arial" w:cs="Arial"/>
          <w:sz w:val="18"/>
          <w:szCs w:val="18"/>
          <w:lang w:val="el-GR"/>
        </w:rPr>
        <w:t xml:space="preserve">               </w:t>
      </w:r>
      <w:r w:rsidRPr="007850A9">
        <w:rPr>
          <w:rFonts w:ascii="Arial" w:hAnsi="Arial" w:cs="Arial"/>
          <w:noProof/>
          <w:color w:val="333333"/>
          <w:sz w:val="18"/>
          <w:szCs w:val="18"/>
          <w:lang w:val="en-US"/>
        </w:rPr>
        <w:drawing>
          <wp:inline distT="0" distB="0" distL="0" distR="0" wp14:anchorId="56E10EF9" wp14:editId="13085D99">
            <wp:extent cx="1232892" cy="1038225"/>
            <wp:effectExtent l="0" t="0" r="5715" b="0"/>
            <wp:docPr id="7" name="Picture 7" descr="http://papaloucasn.com/wp-content/uploads/2013/05/Pictur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papaloucasn.com/wp-content/uploads/2013/05/Picture6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1192" cy="1036793"/>
                    </a:xfrm>
                    <a:prstGeom prst="rect">
                      <a:avLst/>
                    </a:prstGeom>
                    <a:noFill/>
                    <a:ln>
                      <a:noFill/>
                    </a:ln>
                  </pic:spPr>
                </pic:pic>
              </a:graphicData>
            </a:graphic>
          </wp:inline>
        </w:drawing>
      </w:r>
    </w:p>
    <w:p w:rsidR="007850A9" w:rsidRPr="007850A9" w:rsidRDefault="007850A9" w:rsidP="00466383">
      <w:pPr>
        <w:shd w:val="clear" w:color="auto" w:fill="FFFFFF"/>
        <w:spacing w:after="150" w:line="240" w:lineRule="auto"/>
        <w:jc w:val="both"/>
        <w:rPr>
          <w:rFonts w:eastAsia="Times New Roman" w:cstheme="minorHAnsi"/>
          <w:b/>
          <w:color w:val="002060"/>
          <w:sz w:val="18"/>
          <w:szCs w:val="18"/>
          <w:u w:val="single"/>
          <w:lang w:val="el-GR"/>
        </w:rPr>
      </w:pPr>
      <w:r w:rsidRPr="007850A9">
        <w:rPr>
          <w:rFonts w:eastAsia="Times New Roman" w:cstheme="minorHAnsi"/>
          <w:b/>
          <w:color w:val="002060"/>
          <w:sz w:val="18"/>
          <w:szCs w:val="18"/>
          <w:lang w:val="el-GR"/>
        </w:rPr>
        <w:t xml:space="preserve"> </w:t>
      </w:r>
      <w:r w:rsidRPr="007850A9">
        <w:rPr>
          <w:rFonts w:eastAsia="Times New Roman" w:cstheme="minorHAnsi"/>
          <w:b/>
          <w:color w:val="002060"/>
          <w:sz w:val="18"/>
          <w:szCs w:val="18"/>
          <w:u w:val="single"/>
          <w:lang w:val="en-US"/>
        </w:rPr>
        <w:t>Knee</w:t>
      </w:r>
      <w:r w:rsidRPr="007850A9">
        <w:rPr>
          <w:rFonts w:eastAsia="Times New Roman" w:cstheme="minorHAnsi"/>
          <w:b/>
          <w:color w:val="002060"/>
          <w:sz w:val="18"/>
          <w:szCs w:val="18"/>
          <w:u w:val="single"/>
          <w:lang w:val="el-GR"/>
        </w:rPr>
        <w:t xml:space="preserve"> </w:t>
      </w:r>
      <w:r w:rsidRPr="007850A9">
        <w:rPr>
          <w:rFonts w:eastAsia="Times New Roman" w:cstheme="minorHAnsi"/>
          <w:b/>
          <w:color w:val="002060"/>
          <w:sz w:val="18"/>
          <w:szCs w:val="18"/>
          <w:u w:val="single"/>
          <w:lang w:val="en-US"/>
        </w:rPr>
        <w:t>implant</w:t>
      </w:r>
      <w:r w:rsidRPr="007850A9">
        <w:rPr>
          <w:rFonts w:eastAsia="Times New Roman" w:cstheme="minorHAnsi"/>
          <w:b/>
          <w:color w:val="002060"/>
          <w:sz w:val="18"/>
          <w:szCs w:val="18"/>
          <w:u w:val="single"/>
          <w:lang w:val="el-GR"/>
        </w:rPr>
        <w:t xml:space="preserve"> </w:t>
      </w:r>
      <w:r w:rsidRPr="007850A9">
        <w:rPr>
          <w:rFonts w:eastAsia="Times New Roman" w:cstheme="minorHAnsi"/>
          <w:b/>
          <w:color w:val="002060"/>
          <w:sz w:val="18"/>
          <w:szCs w:val="18"/>
          <w:u w:val="single"/>
          <w:lang w:val="en-US"/>
        </w:rPr>
        <w:t>components</w:t>
      </w:r>
      <w:r w:rsidRPr="007850A9">
        <w:rPr>
          <w:rFonts w:eastAsia="Times New Roman" w:cstheme="minorHAnsi"/>
          <w:b/>
          <w:color w:val="002060"/>
          <w:sz w:val="18"/>
          <w:szCs w:val="18"/>
          <w:u w:val="single"/>
          <w:lang w:val="el-GR"/>
        </w:rPr>
        <w:t>.  Μερη του εμφυτευματος του γονατου</w:t>
      </w:r>
    </w:p>
    <w:p w:rsidR="007850A9" w:rsidRPr="007850A9" w:rsidRDefault="007850A9" w:rsidP="00466383">
      <w:pPr>
        <w:spacing w:before="100" w:beforeAutospacing="1" w:after="100" w:afterAutospacing="1" w:line="240" w:lineRule="auto"/>
        <w:jc w:val="both"/>
        <w:rPr>
          <w:rFonts w:eastAsia="Times New Roman" w:cstheme="minorHAnsi"/>
          <w:color w:val="002060"/>
          <w:lang w:val="el-GR"/>
        </w:rPr>
      </w:pPr>
      <w:r w:rsidRPr="007850A9">
        <w:rPr>
          <w:rFonts w:eastAsia="Times New Roman" w:cstheme="minorHAnsi"/>
          <w:color w:val="002060"/>
          <w:lang w:val="el-GR"/>
        </w:rPr>
        <w:t>Μέχρι τρεις επιφάνειες οστών μπορουν  να αντικατασταθουν  σε μια ολική αρθροπλαστική γόνατος:</w:t>
      </w:r>
    </w:p>
    <w:p w:rsidR="007850A9" w:rsidRPr="007850A9" w:rsidRDefault="007850A9" w:rsidP="00466383">
      <w:pPr>
        <w:numPr>
          <w:ilvl w:val="0"/>
          <w:numId w:val="1"/>
        </w:numPr>
        <w:spacing w:before="100" w:beforeAutospacing="1" w:after="100" w:afterAutospacing="1" w:line="240" w:lineRule="auto"/>
        <w:jc w:val="both"/>
        <w:rPr>
          <w:rFonts w:eastAsia="Times New Roman" w:cstheme="minorHAnsi"/>
          <w:color w:val="002060"/>
          <w:lang w:val="el-GR"/>
        </w:rPr>
      </w:pPr>
      <w:r w:rsidRPr="007850A9">
        <w:rPr>
          <w:rFonts w:eastAsia="Times New Roman" w:cstheme="minorHAnsi"/>
          <w:b/>
          <w:color w:val="002060"/>
          <w:u w:val="single"/>
          <w:lang w:val="el-GR"/>
        </w:rPr>
        <w:t>Τα κάτω άκρα του μηριαίου οστού</w:t>
      </w:r>
      <w:r w:rsidRPr="007850A9">
        <w:rPr>
          <w:rFonts w:eastAsia="Times New Roman" w:cstheme="minorHAnsi"/>
          <w:color w:val="002060"/>
          <w:lang w:val="el-GR"/>
        </w:rPr>
        <w:t>. Οι καμπύλες των  μετάλλων των μηριαίων  τμημάτων γύρω στο τέλοσ του  μηριαιόυ (thighbone). Αυτό εχει ενα  αυλάκι στη μεση οπου η  επιγονατίδα  μετακινειται  πάνω και κάτω ομαλά  όπως το γόνατο κάμπτεται και ισιώνει.</w:t>
      </w:r>
    </w:p>
    <w:p w:rsidR="007850A9" w:rsidRPr="007850A9" w:rsidRDefault="007850A9" w:rsidP="00466383">
      <w:pPr>
        <w:numPr>
          <w:ilvl w:val="0"/>
          <w:numId w:val="1"/>
        </w:numPr>
        <w:spacing w:before="100" w:beforeAutospacing="1" w:after="100" w:afterAutospacing="1" w:line="240" w:lineRule="auto"/>
        <w:jc w:val="both"/>
        <w:rPr>
          <w:rFonts w:eastAsia="Times New Roman" w:cstheme="minorHAnsi"/>
          <w:color w:val="002060"/>
          <w:lang w:val="el-GR"/>
        </w:rPr>
      </w:pPr>
      <w:r w:rsidRPr="007850A9">
        <w:rPr>
          <w:rFonts w:eastAsia="Times New Roman" w:cstheme="minorHAnsi"/>
          <w:b/>
          <w:color w:val="002060"/>
          <w:u w:val="single"/>
          <w:lang w:val="el-GR"/>
        </w:rPr>
        <w:t>Η άνω επιφάνεια της κνήμης</w:t>
      </w:r>
      <w:r w:rsidRPr="007850A9">
        <w:rPr>
          <w:rFonts w:eastAsia="Times New Roman" w:cstheme="minorHAnsi"/>
          <w:color w:val="002060"/>
          <w:lang w:val="el-GR"/>
        </w:rPr>
        <w:t>. Το κνημιαίο μερος  είναι συνήθως μια επίπεδη μεταλλική πλατφόρμα με ένα ξεχωριστο στρωμα απο ισχυρό, ανθεκτικό πλαστικό, που ονομάζεται πολυαιθυλένιο (ενδιαμεσο πλαστικο). Μερικά σχέδια δεν έχουν το μεταλλικό τμήμα και τποθετουν  το πολυαιθυλένιο άμεσα με το οστό. Για πρόσθετη σταθερότητα, το μεταλλικό τμήμα του στοιχείου μπορεί να έχει ένα</w:t>
      </w:r>
      <w:r w:rsidRPr="007850A9">
        <w:rPr>
          <w:rFonts w:eastAsia="Times New Roman" w:cstheme="minorHAnsi"/>
          <w:color w:val="002060"/>
          <w:sz w:val="28"/>
          <w:szCs w:val="28"/>
          <w:lang w:val="el-GR"/>
        </w:rPr>
        <w:t xml:space="preserve"> </w:t>
      </w:r>
      <w:r w:rsidRPr="007850A9">
        <w:rPr>
          <w:rFonts w:eastAsia="Times New Roman" w:cstheme="minorHAnsi"/>
          <w:color w:val="002060"/>
          <w:lang w:val="el-GR"/>
        </w:rPr>
        <w:lastRenderedPageBreak/>
        <w:t>στέλεχος που εισάγεται στο κέντρο του  οστόυ  της κνήμης.</w:t>
      </w:r>
    </w:p>
    <w:p w:rsidR="007850A9" w:rsidRPr="007850A9" w:rsidRDefault="007850A9" w:rsidP="00466383">
      <w:pPr>
        <w:numPr>
          <w:ilvl w:val="0"/>
          <w:numId w:val="1"/>
        </w:numPr>
        <w:spacing w:before="100" w:beforeAutospacing="1" w:after="100" w:afterAutospacing="1" w:line="240" w:lineRule="auto"/>
        <w:jc w:val="both"/>
        <w:rPr>
          <w:rFonts w:eastAsia="Times New Roman" w:cstheme="minorHAnsi"/>
          <w:sz w:val="28"/>
          <w:szCs w:val="28"/>
          <w:lang w:val="el-GR"/>
        </w:rPr>
      </w:pPr>
      <w:r w:rsidRPr="007850A9">
        <w:rPr>
          <w:rFonts w:eastAsia="Times New Roman" w:cstheme="minorHAnsi"/>
          <w:b/>
          <w:color w:val="002060"/>
          <w:u w:val="single"/>
          <w:lang w:val="el-GR"/>
        </w:rPr>
        <w:t>Την πίσω επιφάνεια της επιγονατίδας</w:t>
      </w:r>
      <w:r w:rsidRPr="007850A9">
        <w:rPr>
          <w:rFonts w:eastAsia="Times New Roman" w:cstheme="minorHAnsi"/>
          <w:color w:val="002060"/>
          <w:lang w:val="el-GR"/>
        </w:rPr>
        <w:t>. Το εμφυτευμα της επιγονατιδας είναι ένα θολωτό κομμάτι από πολυαιθυλένιο που αναπαράγει το σχήμα της επιγονατίδας</w:t>
      </w:r>
      <w:r w:rsidRPr="007850A9">
        <w:rPr>
          <w:rFonts w:eastAsia="Times New Roman" w:cstheme="minorHAnsi"/>
          <w:color w:val="002060"/>
          <w:sz w:val="28"/>
          <w:szCs w:val="28"/>
          <w:lang w:val="el-GR"/>
        </w:rPr>
        <w:t xml:space="preserve"> .</w:t>
      </w:r>
    </w:p>
    <w:p w:rsidR="007850A9" w:rsidRPr="007850A9" w:rsidRDefault="007850A9" w:rsidP="00466383">
      <w:pPr>
        <w:shd w:val="clear" w:color="auto" w:fill="FFFFFF"/>
        <w:spacing w:after="0" w:line="240" w:lineRule="auto"/>
        <w:jc w:val="both"/>
        <w:rPr>
          <w:rFonts w:ascii="Arial" w:eastAsia="Times New Roman" w:hAnsi="Arial" w:cs="Arial"/>
          <w:sz w:val="18"/>
          <w:szCs w:val="18"/>
          <w:lang w:val="en-US"/>
        </w:rPr>
      </w:pPr>
      <w:r w:rsidRPr="007850A9">
        <w:rPr>
          <w:rFonts w:ascii="Arial" w:eastAsia="Times New Roman" w:hAnsi="Arial" w:cs="Arial"/>
          <w:sz w:val="18"/>
          <w:szCs w:val="18"/>
          <w:lang w:val="el-GR"/>
        </w:rPr>
        <w:t xml:space="preserve">                       </w:t>
      </w:r>
      <w:r w:rsidRPr="007850A9">
        <w:rPr>
          <w:rFonts w:ascii="Arial" w:eastAsia="Times New Roman" w:hAnsi="Arial" w:cs="Arial"/>
          <w:noProof/>
          <w:sz w:val="18"/>
          <w:szCs w:val="18"/>
          <w:lang w:val="en-US"/>
        </w:rPr>
        <w:drawing>
          <wp:inline distT="0" distB="0" distL="0" distR="0" wp14:anchorId="42FB62B7" wp14:editId="4106DFCC">
            <wp:extent cx="759589" cy="1200150"/>
            <wp:effectExtent l="0" t="0" r="2540" b="0"/>
            <wp:docPr id="8" name="Picture 8" descr="http://orthoinfo.aaos.org/../figures/A00221F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rthoinfo.aaos.org/../figures/A00221F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1071" cy="1202492"/>
                    </a:xfrm>
                    <a:prstGeom prst="rect">
                      <a:avLst/>
                    </a:prstGeom>
                    <a:noFill/>
                    <a:ln>
                      <a:noFill/>
                    </a:ln>
                  </pic:spPr>
                </pic:pic>
              </a:graphicData>
            </a:graphic>
          </wp:inline>
        </w:drawing>
      </w:r>
      <w:r w:rsidRPr="007850A9">
        <w:rPr>
          <w:rFonts w:ascii="Arial" w:eastAsia="Times New Roman" w:hAnsi="Arial" w:cs="Arial"/>
          <w:sz w:val="18"/>
          <w:szCs w:val="18"/>
          <w:lang w:val="en-US"/>
        </w:rPr>
        <w:t xml:space="preserve">                </w:t>
      </w:r>
      <w:r w:rsidRPr="007850A9">
        <w:rPr>
          <w:rFonts w:ascii="Arial" w:eastAsia="Times New Roman" w:hAnsi="Arial" w:cs="Arial"/>
          <w:noProof/>
          <w:sz w:val="18"/>
          <w:szCs w:val="18"/>
          <w:lang w:val="en-US"/>
        </w:rPr>
        <w:drawing>
          <wp:inline distT="0" distB="0" distL="0" distR="0" wp14:anchorId="3FC45C5E" wp14:editId="6B185205">
            <wp:extent cx="693275" cy="1095375"/>
            <wp:effectExtent l="0" t="0" r="0" b="0"/>
            <wp:docPr id="9" name="Picture 9" descr="http://orthoinfo.aaos.org/../figures/A00221F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rthoinfo.aaos.org/../figures/A00221F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3554" cy="1095815"/>
                    </a:xfrm>
                    <a:prstGeom prst="rect">
                      <a:avLst/>
                    </a:prstGeom>
                    <a:noFill/>
                    <a:ln>
                      <a:noFill/>
                    </a:ln>
                  </pic:spPr>
                </pic:pic>
              </a:graphicData>
            </a:graphic>
          </wp:inline>
        </w:drawing>
      </w:r>
      <w:r w:rsidRPr="007850A9">
        <w:rPr>
          <w:rFonts w:ascii="Arial" w:eastAsia="Times New Roman" w:hAnsi="Arial" w:cs="Arial"/>
          <w:sz w:val="18"/>
          <w:szCs w:val="18"/>
          <w:lang w:val="en-US"/>
        </w:rPr>
        <w:t xml:space="preserve">                                 </w:t>
      </w:r>
    </w:p>
    <w:p w:rsidR="007850A9" w:rsidRPr="007850A9" w:rsidRDefault="007850A9" w:rsidP="00466383">
      <w:pPr>
        <w:shd w:val="clear" w:color="auto" w:fill="FFFFFF"/>
        <w:spacing w:after="150" w:line="240" w:lineRule="auto"/>
        <w:jc w:val="both"/>
        <w:rPr>
          <w:rFonts w:eastAsia="Times New Roman" w:cstheme="minorHAnsi"/>
          <w:b/>
          <w:color w:val="002060"/>
          <w:sz w:val="20"/>
          <w:szCs w:val="20"/>
          <w:lang w:val="el-GR"/>
        </w:rPr>
      </w:pPr>
      <w:r w:rsidRPr="007850A9">
        <w:rPr>
          <w:rFonts w:eastAsia="Times New Roman" w:cstheme="minorHAnsi"/>
          <w:b/>
          <w:color w:val="002060"/>
          <w:sz w:val="20"/>
          <w:szCs w:val="20"/>
          <w:u w:val="single"/>
          <w:lang w:val="en-US"/>
        </w:rPr>
        <w:t>Posterior-stabilized component.</w:t>
      </w:r>
      <w:r w:rsidRPr="007850A9">
        <w:rPr>
          <w:rFonts w:eastAsia="Times New Roman" w:cstheme="minorHAnsi"/>
          <w:b/>
          <w:color w:val="002060"/>
          <w:sz w:val="20"/>
          <w:szCs w:val="20"/>
          <w:lang w:val="en-US"/>
        </w:rPr>
        <w:t xml:space="preserve">  </w:t>
      </w:r>
      <w:r w:rsidRPr="007850A9">
        <w:rPr>
          <w:rFonts w:eastAsia="Times New Roman" w:cstheme="minorHAnsi"/>
          <w:b/>
          <w:color w:val="002060"/>
          <w:sz w:val="20"/>
          <w:szCs w:val="20"/>
          <w:u w:val="single"/>
          <w:lang w:val="en-US"/>
        </w:rPr>
        <w:t>Cruciate-retaining component</w:t>
      </w:r>
      <w:r w:rsidRPr="007850A9">
        <w:rPr>
          <w:rFonts w:eastAsia="Times New Roman" w:cstheme="minorHAnsi"/>
          <w:b/>
          <w:color w:val="002060"/>
          <w:sz w:val="20"/>
          <w:szCs w:val="20"/>
          <w:lang w:val="en-US"/>
        </w:rPr>
        <w:t xml:space="preserve">  </w:t>
      </w:r>
      <w:r w:rsidRPr="007850A9">
        <w:rPr>
          <w:rFonts w:eastAsia="Times New Roman" w:cstheme="minorHAnsi"/>
          <w:b/>
          <w:color w:val="002060"/>
          <w:sz w:val="24"/>
          <w:szCs w:val="24"/>
          <w:lang w:val="en-US"/>
        </w:rPr>
        <w:t xml:space="preserve">              </w:t>
      </w:r>
      <w:r w:rsidRPr="007850A9">
        <w:rPr>
          <w:rFonts w:eastAsia="Times New Roman" w:cstheme="minorHAnsi"/>
          <w:b/>
          <w:color w:val="002060"/>
          <w:sz w:val="24"/>
          <w:szCs w:val="24"/>
          <w:u w:val="single"/>
          <w:lang w:val="en-US"/>
        </w:rPr>
        <w:t xml:space="preserve"> </w:t>
      </w:r>
      <w:r w:rsidRPr="007850A9">
        <w:rPr>
          <w:rFonts w:eastAsia="Times New Roman" w:cstheme="minorHAnsi"/>
          <w:b/>
          <w:color w:val="002060"/>
          <w:sz w:val="20"/>
          <w:szCs w:val="20"/>
          <w:u w:val="single"/>
          <w:lang w:val="el-GR"/>
        </w:rPr>
        <w:t>Οπίσθια</w:t>
      </w:r>
      <w:r w:rsidRPr="007850A9">
        <w:rPr>
          <w:rFonts w:eastAsia="Times New Roman" w:cstheme="minorHAnsi"/>
          <w:b/>
          <w:color w:val="002060"/>
          <w:sz w:val="20"/>
          <w:szCs w:val="20"/>
          <w:u w:val="single"/>
          <w:lang w:val="en-US"/>
        </w:rPr>
        <w:t>-</w:t>
      </w:r>
      <w:r w:rsidRPr="007850A9">
        <w:rPr>
          <w:rFonts w:eastAsia="Times New Roman" w:cstheme="minorHAnsi"/>
          <w:b/>
          <w:color w:val="002060"/>
          <w:sz w:val="20"/>
          <w:szCs w:val="20"/>
          <w:u w:val="single"/>
          <w:lang w:val="el-GR"/>
        </w:rPr>
        <w:t>σταθεροποιημένο</w:t>
      </w:r>
      <w:r w:rsidRPr="007850A9">
        <w:rPr>
          <w:rFonts w:eastAsia="Times New Roman" w:cstheme="minorHAnsi"/>
          <w:b/>
          <w:color w:val="002060"/>
          <w:sz w:val="20"/>
          <w:szCs w:val="20"/>
          <w:u w:val="single"/>
          <w:lang w:val="en-US"/>
        </w:rPr>
        <w:t xml:space="preserve"> </w:t>
      </w:r>
      <w:r w:rsidRPr="007850A9">
        <w:rPr>
          <w:rFonts w:eastAsia="Times New Roman" w:cstheme="minorHAnsi"/>
          <w:b/>
          <w:color w:val="002060"/>
          <w:sz w:val="20"/>
          <w:szCs w:val="20"/>
          <w:u w:val="single"/>
          <w:lang w:val="el-GR"/>
        </w:rPr>
        <w:t>εμφυτευμα</w:t>
      </w:r>
      <w:r w:rsidRPr="007850A9">
        <w:rPr>
          <w:rFonts w:eastAsia="Times New Roman" w:cstheme="minorHAnsi"/>
          <w:b/>
          <w:color w:val="002060"/>
          <w:sz w:val="20"/>
          <w:szCs w:val="20"/>
          <w:u w:val="single"/>
          <w:lang w:val="en-US"/>
        </w:rPr>
        <w:t>.</w:t>
      </w:r>
      <w:r w:rsidRPr="007850A9">
        <w:rPr>
          <w:rFonts w:eastAsia="Times New Roman" w:cstheme="minorHAnsi"/>
          <w:b/>
          <w:color w:val="002060"/>
          <w:sz w:val="20"/>
          <w:szCs w:val="20"/>
          <w:lang w:val="en-US"/>
        </w:rPr>
        <w:t xml:space="preserve"> </w:t>
      </w:r>
      <w:r w:rsidRPr="007850A9">
        <w:rPr>
          <w:rFonts w:eastAsia="Times New Roman" w:cstheme="minorHAnsi"/>
          <w:b/>
          <w:color w:val="002060"/>
          <w:sz w:val="20"/>
          <w:szCs w:val="20"/>
          <w:u w:val="single"/>
          <w:lang w:val="el-GR"/>
        </w:rPr>
        <w:t>Εμφυτευμα που διατηρει τον Χιαστο</w:t>
      </w:r>
    </w:p>
    <w:p w:rsidR="007850A9" w:rsidRPr="007850A9" w:rsidRDefault="007850A9" w:rsidP="00466383">
      <w:pPr>
        <w:spacing w:before="100" w:beforeAutospacing="1" w:after="100" w:afterAutospacing="1" w:line="240" w:lineRule="auto"/>
        <w:jc w:val="both"/>
        <w:rPr>
          <w:rFonts w:eastAsia="Times New Roman" w:cstheme="minorHAnsi"/>
          <w:b/>
          <w:color w:val="002060"/>
          <w:lang w:val="el-GR"/>
        </w:rPr>
      </w:pPr>
      <w:r w:rsidRPr="007850A9">
        <w:rPr>
          <w:rFonts w:eastAsia="Times New Roman" w:cstheme="minorHAnsi"/>
          <w:b/>
          <w:color w:val="002060"/>
          <w:lang w:val="el-GR"/>
        </w:rPr>
        <w:t>Τα μερη του εμφυτευματος  είναι σχεδιασμένα έτσι ώστε το μέταλλο πάντα εφάπτεται με το πλαστικό, το οποίο παρέχει ομαλή κίνηση και έχει ως αποτέλεσμα ελάχιστη φθορά.</w:t>
      </w:r>
    </w:p>
    <w:p w:rsidR="007850A9" w:rsidRPr="007850A9" w:rsidRDefault="007850A9" w:rsidP="00466383">
      <w:pPr>
        <w:spacing w:before="100" w:beforeAutospacing="1" w:after="0" w:line="240" w:lineRule="auto"/>
        <w:jc w:val="both"/>
        <w:outlineLvl w:val="3"/>
        <w:rPr>
          <w:rFonts w:eastAsia="Times New Roman" w:cstheme="minorHAnsi"/>
          <w:b/>
          <w:bCs/>
          <w:i/>
          <w:iCs/>
          <w:color w:val="002060"/>
          <w:lang w:val="el-GR"/>
        </w:rPr>
      </w:pPr>
      <w:r w:rsidRPr="007850A9">
        <w:rPr>
          <w:rFonts w:eastAsia="Times New Roman" w:cstheme="minorHAnsi"/>
          <w:b/>
          <w:bCs/>
          <w:i/>
          <w:iCs/>
          <w:color w:val="002060"/>
          <w:lang w:val="en-US"/>
        </w:rPr>
        <w:t>Posterior</w:t>
      </w:r>
      <w:r w:rsidRPr="007850A9">
        <w:rPr>
          <w:rFonts w:eastAsia="Times New Roman" w:cstheme="minorHAnsi"/>
          <w:b/>
          <w:bCs/>
          <w:i/>
          <w:iCs/>
          <w:color w:val="002060"/>
          <w:lang w:val="el-GR"/>
        </w:rPr>
        <w:t>-</w:t>
      </w:r>
      <w:r w:rsidRPr="007850A9">
        <w:rPr>
          <w:rFonts w:eastAsia="Times New Roman" w:cstheme="minorHAnsi"/>
          <w:b/>
          <w:bCs/>
          <w:i/>
          <w:iCs/>
          <w:color w:val="002060"/>
          <w:lang w:val="en-US"/>
        </w:rPr>
        <w:t>Stabilized</w:t>
      </w:r>
      <w:r w:rsidRPr="007850A9">
        <w:rPr>
          <w:rFonts w:eastAsia="Times New Roman" w:cstheme="minorHAnsi"/>
          <w:b/>
          <w:bCs/>
          <w:i/>
          <w:iCs/>
          <w:color w:val="002060"/>
          <w:lang w:val="el-GR"/>
        </w:rPr>
        <w:t xml:space="preserve"> </w:t>
      </w:r>
      <w:r w:rsidRPr="007850A9">
        <w:rPr>
          <w:rFonts w:eastAsia="Times New Roman" w:cstheme="minorHAnsi"/>
          <w:b/>
          <w:bCs/>
          <w:i/>
          <w:iCs/>
          <w:color w:val="002060"/>
          <w:lang w:val="en-US"/>
        </w:rPr>
        <w:t>Designs</w:t>
      </w:r>
      <w:r w:rsidRPr="007850A9">
        <w:rPr>
          <w:rFonts w:eastAsia="Times New Roman" w:cstheme="minorHAnsi"/>
          <w:b/>
          <w:bCs/>
          <w:i/>
          <w:iCs/>
          <w:color w:val="002060"/>
          <w:lang w:val="el-GR"/>
        </w:rPr>
        <w:t xml:space="preserve">. </w:t>
      </w:r>
      <w:r w:rsidRPr="007850A9">
        <w:rPr>
          <w:rFonts w:eastAsia="Times New Roman" w:cstheme="minorHAnsi"/>
          <w:b/>
          <w:color w:val="002060"/>
          <w:lang w:val="el-GR"/>
        </w:rPr>
        <w:t xml:space="preserve"> Οπίσθια-σταθεροποιημένο εμφυτευματα</w:t>
      </w:r>
    </w:p>
    <w:p w:rsidR="007850A9" w:rsidRPr="007850A9" w:rsidRDefault="007850A9" w:rsidP="00466383">
      <w:pPr>
        <w:spacing w:after="100" w:afterAutospacing="1" w:line="240" w:lineRule="auto"/>
        <w:jc w:val="both"/>
        <w:rPr>
          <w:rFonts w:eastAsia="Times New Roman" w:cstheme="minorHAnsi"/>
          <w:color w:val="002060"/>
          <w:lang w:val="el-GR"/>
        </w:rPr>
      </w:pPr>
      <w:r w:rsidRPr="007850A9">
        <w:rPr>
          <w:rFonts w:eastAsia="Times New Roman" w:cstheme="minorHAnsi"/>
          <w:color w:val="002060"/>
          <w:lang w:val="el-GR"/>
        </w:rPr>
        <w:t xml:space="preserve">Σε αυτά τα σχέδια, το πλαστικο (πολυεθυλενιο) του κνημιαίου εμφυτευματος  έχει μια ανυψωμένη επιφάνεια με μια εσωτερική θέση που ταιριάζει σε μια ειδική γραμμή (που ονομάζεται </w:t>
      </w:r>
      <w:r w:rsidRPr="007850A9">
        <w:rPr>
          <w:rFonts w:eastAsia="Times New Roman" w:cstheme="minorHAnsi"/>
          <w:color w:val="002060"/>
          <w:u w:val="single"/>
          <w:lang w:val="en-US"/>
        </w:rPr>
        <w:t>a</w:t>
      </w:r>
      <w:r w:rsidRPr="007850A9">
        <w:rPr>
          <w:rFonts w:eastAsia="Times New Roman" w:cstheme="minorHAnsi"/>
          <w:color w:val="002060"/>
          <w:u w:val="single"/>
          <w:lang w:val="el-GR"/>
        </w:rPr>
        <w:t xml:space="preserve"> </w:t>
      </w:r>
      <w:r w:rsidRPr="007850A9">
        <w:rPr>
          <w:rFonts w:eastAsia="Times New Roman" w:cstheme="minorHAnsi"/>
          <w:color w:val="002060"/>
          <w:u w:val="single"/>
          <w:lang w:val="en-US"/>
        </w:rPr>
        <w:t>cam</w:t>
      </w:r>
      <w:r w:rsidRPr="007850A9">
        <w:rPr>
          <w:rFonts w:eastAsia="Times New Roman" w:cstheme="minorHAnsi"/>
          <w:color w:val="002060"/>
          <w:lang w:val="el-GR"/>
        </w:rPr>
        <w:t>)  στο κεντρο του εμφυτευματος του  μηριαίου. Ο οπίσθιος  σταυροειδής  σύνδεσμος έχει αφαιρεθεί για να ταιριάξει το μεταλλικο μερος του εμφυτευματος της κνημης στο κόκαλο. Τα</w:t>
      </w:r>
      <w:r w:rsidRPr="007850A9">
        <w:rPr>
          <w:rFonts w:eastAsia="Times New Roman" w:cstheme="minorHAnsi"/>
          <w:color w:val="002060"/>
          <w:sz w:val="28"/>
          <w:szCs w:val="28"/>
          <w:lang w:val="el-GR"/>
        </w:rPr>
        <w:t xml:space="preserve"> </w:t>
      </w:r>
      <w:r w:rsidRPr="007850A9">
        <w:rPr>
          <w:rFonts w:eastAsia="Times New Roman" w:cstheme="minorHAnsi"/>
          <w:color w:val="002060"/>
          <w:lang w:val="el-GR"/>
        </w:rPr>
        <w:t xml:space="preserve">δυο κομμάτια συνεργάζονται για να κάνει αυτό που κάνει ο οπίσθιος </w:t>
      </w:r>
      <w:r w:rsidRPr="007850A9">
        <w:rPr>
          <w:rFonts w:eastAsia="Times New Roman" w:cstheme="minorHAnsi"/>
          <w:color w:val="002060"/>
          <w:lang w:val="el-GR"/>
        </w:rPr>
        <w:lastRenderedPageBreak/>
        <w:t>σταυροειδής  σύνδεσμος: Σταματα το μηριαιο από το να  ολίσθηση πολύ μακριά προς τα εμπρός εν σχεσει με το  οστό της κνήμης, όταν κάμπτετε το γόνατό σας.</w:t>
      </w:r>
    </w:p>
    <w:p w:rsidR="007850A9" w:rsidRPr="007850A9" w:rsidRDefault="007850A9" w:rsidP="00466383">
      <w:pPr>
        <w:shd w:val="clear" w:color="auto" w:fill="FFFFFF"/>
        <w:spacing w:after="150" w:line="240" w:lineRule="auto"/>
        <w:jc w:val="both"/>
        <w:rPr>
          <w:rFonts w:eastAsia="Times New Roman" w:cstheme="minorHAnsi"/>
          <w:b/>
          <w:bCs/>
          <w:i/>
          <w:iCs/>
          <w:color w:val="002060"/>
          <w:sz w:val="28"/>
          <w:szCs w:val="28"/>
          <w:lang w:val="el-GR"/>
        </w:rPr>
      </w:pPr>
    </w:p>
    <w:p w:rsidR="007850A9" w:rsidRPr="007850A9" w:rsidRDefault="007850A9" w:rsidP="00466383">
      <w:pPr>
        <w:shd w:val="clear" w:color="auto" w:fill="FFFFFF"/>
        <w:spacing w:after="150" w:line="240" w:lineRule="auto"/>
        <w:jc w:val="both"/>
        <w:rPr>
          <w:rFonts w:eastAsia="Times New Roman" w:cstheme="minorHAnsi"/>
          <w:b/>
          <w:color w:val="002060"/>
          <w:sz w:val="20"/>
          <w:szCs w:val="20"/>
          <w:u w:val="single"/>
          <w:lang w:val="el-GR"/>
        </w:rPr>
      </w:pPr>
      <w:r w:rsidRPr="007850A9">
        <w:rPr>
          <w:rFonts w:eastAsia="Times New Roman" w:cstheme="minorHAnsi"/>
          <w:b/>
          <w:bCs/>
          <w:i/>
          <w:iCs/>
          <w:color w:val="002060"/>
          <w:sz w:val="20"/>
          <w:szCs w:val="20"/>
          <w:lang w:val="en-US"/>
        </w:rPr>
        <w:t>Cruciate</w:t>
      </w:r>
      <w:r w:rsidRPr="007850A9">
        <w:rPr>
          <w:rFonts w:eastAsia="Times New Roman" w:cstheme="minorHAnsi"/>
          <w:b/>
          <w:bCs/>
          <w:i/>
          <w:iCs/>
          <w:color w:val="002060"/>
          <w:sz w:val="20"/>
          <w:szCs w:val="20"/>
          <w:lang w:val="el-GR"/>
        </w:rPr>
        <w:t>-</w:t>
      </w:r>
      <w:r w:rsidRPr="007850A9">
        <w:rPr>
          <w:rFonts w:eastAsia="Times New Roman" w:cstheme="minorHAnsi"/>
          <w:b/>
          <w:bCs/>
          <w:i/>
          <w:iCs/>
          <w:color w:val="002060"/>
          <w:sz w:val="20"/>
          <w:szCs w:val="20"/>
          <w:lang w:val="en-US"/>
        </w:rPr>
        <w:t>Retaining</w:t>
      </w:r>
      <w:r w:rsidRPr="007850A9">
        <w:rPr>
          <w:rFonts w:eastAsia="Times New Roman" w:cstheme="minorHAnsi"/>
          <w:b/>
          <w:bCs/>
          <w:i/>
          <w:iCs/>
          <w:color w:val="002060"/>
          <w:sz w:val="20"/>
          <w:szCs w:val="20"/>
          <w:lang w:val="el-GR"/>
        </w:rPr>
        <w:t xml:space="preserve"> </w:t>
      </w:r>
      <w:r w:rsidRPr="007850A9">
        <w:rPr>
          <w:rFonts w:eastAsia="Times New Roman" w:cstheme="minorHAnsi"/>
          <w:b/>
          <w:bCs/>
          <w:i/>
          <w:iCs/>
          <w:color w:val="002060"/>
          <w:sz w:val="20"/>
          <w:szCs w:val="20"/>
          <w:lang w:val="en-US"/>
        </w:rPr>
        <w:t>Designs</w:t>
      </w:r>
      <w:r w:rsidRPr="007850A9">
        <w:rPr>
          <w:rFonts w:eastAsia="Times New Roman" w:cstheme="minorHAnsi"/>
          <w:b/>
          <w:bCs/>
          <w:i/>
          <w:iCs/>
          <w:color w:val="002060"/>
          <w:sz w:val="20"/>
          <w:szCs w:val="20"/>
          <w:lang w:val="el-GR"/>
        </w:rPr>
        <w:t xml:space="preserve">. </w:t>
      </w:r>
      <w:r w:rsidRPr="007850A9">
        <w:rPr>
          <w:rFonts w:eastAsia="Times New Roman" w:cstheme="minorHAnsi"/>
          <w:b/>
          <w:color w:val="002060"/>
          <w:sz w:val="20"/>
          <w:szCs w:val="20"/>
          <w:u w:val="single"/>
          <w:lang w:val="el-GR"/>
        </w:rPr>
        <w:t>Εμφυτευμα που διατηρει τον Χιαστο</w:t>
      </w:r>
    </w:p>
    <w:p w:rsidR="007850A9" w:rsidRPr="007850A9" w:rsidRDefault="007850A9" w:rsidP="00466383">
      <w:pPr>
        <w:shd w:val="clear" w:color="auto" w:fill="FFFFFF"/>
        <w:spacing w:after="150" w:line="240" w:lineRule="auto"/>
        <w:jc w:val="both"/>
        <w:rPr>
          <w:rFonts w:eastAsia="Times New Roman" w:cstheme="minorHAnsi"/>
          <w:color w:val="002060"/>
          <w:lang w:val="el-GR"/>
        </w:rPr>
      </w:pPr>
      <w:r w:rsidRPr="007850A9">
        <w:rPr>
          <w:rFonts w:eastAsia="Times New Roman" w:cstheme="minorHAnsi"/>
          <w:color w:val="002060"/>
          <w:lang w:val="el-GR"/>
        </w:rPr>
        <w:t>Όπως υποδηλώνει το όνομα, ο οπίσθιος σταυροειδής σύνδεσμος διατηρείται με αυτό το εμφύτευμα. Εμφυτευματα που διατηρουν  τον Χιαστο δεν έχουν στο κέντρο το ανυψωμενο πολυεθυλενιο  και  το cam στο εμφυτευμα του μηριαιου. Το εμφύτευμα μπορεί να είναι κατάλληλο για έναν ασθενή του οποίου ο οπίσθιος χιαστος  είναι αρκετά υγιής  ωστε να σταθεροποίει την άρθρωσης του γόνατος.</w:t>
      </w:r>
    </w:p>
    <w:p w:rsidR="007850A9" w:rsidRPr="007850A9" w:rsidRDefault="007850A9" w:rsidP="00466383">
      <w:pPr>
        <w:spacing w:before="100" w:beforeAutospacing="1" w:after="0" w:line="240" w:lineRule="auto"/>
        <w:jc w:val="both"/>
        <w:outlineLvl w:val="3"/>
        <w:rPr>
          <w:rFonts w:eastAsia="Times New Roman" w:cs="Arial"/>
          <w:b/>
          <w:bCs/>
          <w:i/>
          <w:iCs/>
          <w:color w:val="003399"/>
          <w:sz w:val="20"/>
          <w:szCs w:val="20"/>
          <w:lang w:val="el-GR"/>
        </w:rPr>
      </w:pPr>
      <w:r w:rsidRPr="007850A9">
        <w:rPr>
          <w:rFonts w:eastAsia="Times New Roman" w:cs="Arial"/>
          <w:b/>
          <w:bCs/>
          <w:i/>
          <w:iCs/>
          <w:color w:val="003399"/>
          <w:sz w:val="20"/>
          <w:szCs w:val="20"/>
          <w:lang w:val="en-US"/>
        </w:rPr>
        <w:t>Unicompartmental</w:t>
      </w:r>
      <w:r w:rsidRPr="007850A9">
        <w:rPr>
          <w:rFonts w:eastAsia="Times New Roman" w:cs="Arial"/>
          <w:b/>
          <w:bCs/>
          <w:i/>
          <w:iCs/>
          <w:color w:val="003399"/>
          <w:sz w:val="20"/>
          <w:szCs w:val="20"/>
          <w:lang w:val="el-GR"/>
        </w:rPr>
        <w:t xml:space="preserve"> </w:t>
      </w:r>
      <w:r w:rsidRPr="007850A9">
        <w:rPr>
          <w:rFonts w:eastAsia="Times New Roman" w:cs="Arial"/>
          <w:b/>
          <w:bCs/>
          <w:i/>
          <w:iCs/>
          <w:color w:val="003399"/>
          <w:sz w:val="20"/>
          <w:szCs w:val="20"/>
          <w:lang w:val="en-US"/>
        </w:rPr>
        <w:t>Implant</w:t>
      </w:r>
      <w:r w:rsidRPr="007850A9">
        <w:rPr>
          <w:rFonts w:eastAsia="Times New Roman" w:cs="Arial"/>
          <w:b/>
          <w:bCs/>
          <w:i/>
          <w:iCs/>
          <w:color w:val="003399"/>
          <w:sz w:val="20"/>
          <w:szCs w:val="20"/>
          <w:lang w:val="el-GR"/>
        </w:rPr>
        <w:t>.</w:t>
      </w:r>
      <w:r w:rsidRPr="007850A9">
        <w:rPr>
          <w:rFonts w:eastAsia="Times New Roman" w:cs="Arial"/>
          <w:b/>
          <w:bCs/>
          <w:i/>
          <w:iCs/>
          <w:color w:val="003399"/>
          <w:sz w:val="20"/>
          <w:szCs w:val="20"/>
          <w:lang w:val="en-US"/>
        </w:rPr>
        <w:t>s</w:t>
      </w:r>
      <w:r w:rsidRPr="007850A9">
        <w:rPr>
          <w:rFonts w:eastAsia="Times New Roman" w:cs="Arial"/>
          <w:b/>
          <w:bCs/>
          <w:i/>
          <w:iCs/>
          <w:color w:val="003399"/>
          <w:sz w:val="20"/>
          <w:szCs w:val="20"/>
          <w:lang w:val="el-GR"/>
        </w:rPr>
        <w:t xml:space="preserve"> Μονοδιαμερισματικα  εμφυτεύματα</w:t>
      </w:r>
    </w:p>
    <w:p w:rsidR="007850A9" w:rsidRPr="007850A9" w:rsidRDefault="007850A9" w:rsidP="00466383">
      <w:pPr>
        <w:spacing w:after="100" w:afterAutospacing="1" w:line="240" w:lineRule="auto"/>
        <w:jc w:val="both"/>
        <w:rPr>
          <w:rFonts w:eastAsia="Times New Roman" w:cstheme="minorHAnsi"/>
          <w:color w:val="002060"/>
          <w:lang w:val="el-GR"/>
        </w:rPr>
      </w:pPr>
      <w:r w:rsidRPr="007850A9">
        <w:rPr>
          <w:rFonts w:eastAsia="Times New Roman" w:cstheme="minorHAnsi"/>
          <w:color w:val="002060"/>
          <w:lang w:val="el-GR"/>
        </w:rPr>
        <w:t>Στην ολική αρθροπλαστική γόνατος, μεγάλα εμφυτεύματα χρησιμοποιούνται για  επικαλυψη του  άκρου  του μηριαίου οστού και κνήμης. Εάν μόνο μια πλευρά της άρθρωσης του γόνατος είναι κατεστραμμένη, μικρότερα εμφυτεύματα μπορούν να χρησιμοποιηθούν (μονοδιαμερισματική αρθροπλαστική γόνατος) να καλυψει μονο  εκείνη την πλευρά.</w:t>
      </w:r>
    </w:p>
    <w:p w:rsidR="007850A9" w:rsidRPr="007850A9" w:rsidRDefault="007850A9" w:rsidP="00466383">
      <w:pPr>
        <w:shd w:val="clear" w:color="auto" w:fill="FFFFFF"/>
        <w:spacing w:after="0" w:line="240" w:lineRule="auto"/>
        <w:jc w:val="both"/>
        <w:rPr>
          <w:rFonts w:ascii="Arial" w:eastAsia="Times New Roman" w:hAnsi="Arial" w:cs="Arial"/>
          <w:sz w:val="18"/>
          <w:szCs w:val="18"/>
          <w:lang w:val="en-US"/>
        </w:rPr>
      </w:pPr>
      <w:r w:rsidRPr="007850A9">
        <w:rPr>
          <w:rFonts w:ascii="Arial" w:eastAsia="Times New Roman" w:hAnsi="Arial" w:cs="Arial"/>
          <w:noProof/>
          <w:sz w:val="18"/>
          <w:szCs w:val="18"/>
          <w:lang w:val="en-US"/>
        </w:rPr>
        <w:drawing>
          <wp:inline distT="0" distB="0" distL="0" distR="0" wp14:anchorId="1F0F7BC9" wp14:editId="300C8C23">
            <wp:extent cx="2266950" cy="1331834"/>
            <wp:effectExtent l="0" t="0" r="0" b="1905"/>
            <wp:docPr id="10" name="Picture 10" descr="http://orthoinfo.aaos.org/../figures/A00221F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rthoinfo.aaos.org/../figures/A00221F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3632" cy="1335760"/>
                    </a:xfrm>
                    <a:prstGeom prst="rect">
                      <a:avLst/>
                    </a:prstGeom>
                    <a:noFill/>
                    <a:ln>
                      <a:noFill/>
                    </a:ln>
                  </pic:spPr>
                </pic:pic>
              </a:graphicData>
            </a:graphic>
          </wp:inline>
        </w:drawing>
      </w:r>
    </w:p>
    <w:p w:rsidR="007850A9" w:rsidRPr="007850A9" w:rsidRDefault="007850A9" w:rsidP="00466383">
      <w:pPr>
        <w:spacing w:after="0" w:line="240" w:lineRule="auto"/>
        <w:jc w:val="both"/>
        <w:rPr>
          <w:rFonts w:ascii="Arial" w:eastAsia="Times New Roman" w:hAnsi="Arial" w:cs="Arial"/>
          <w:color w:val="002060"/>
          <w:sz w:val="18"/>
          <w:szCs w:val="18"/>
          <w:lang w:val="el-GR"/>
        </w:rPr>
      </w:pPr>
    </w:p>
    <w:p w:rsidR="007850A9" w:rsidRPr="007850A9" w:rsidRDefault="007850A9" w:rsidP="00466383">
      <w:pPr>
        <w:spacing w:after="75" w:line="240" w:lineRule="auto"/>
        <w:jc w:val="both"/>
        <w:rPr>
          <w:rFonts w:eastAsia="Times New Roman" w:cstheme="minorHAnsi"/>
          <w:b/>
          <w:color w:val="002060"/>
          <w:u w:val="single"/>
          <w:lang w:val="el-GR"/>
        </w:rPr>
      </w:pPr>
      <w:bookmarkStart w:id="2" w:name="Fixed-_vs._Mobile-Bearing_Prosthesis_(Im"/>
      <w:bookmarkEnd w:id="2"/>
      <w:r w:rsidRPr="007850A9">
        <w:rPr>
          <w:rFonts w:eastAsia="Times New Roman" w:cstheme="minorHAnsi"/>
          <w:b/>
          <w:color w:val="002060"/>
          <w:lang w:val="en-US"/>
        </w:rPr>
        <w:t>Fixed</w:t>
      </w:r>
      <w:r w:rsidRPr="007850A9">
        <w:rPr>
          <w:rFonts w:eastAsia="Times New Roman" w:cstheme="minorHAnsi"/>
          <w:b/>
          <w:color w:val="002060"/>
          <w:lang w:val="el-GR"/>
        </w:rPr>
        <w:t xml:space="preserve">- </w:t>
      </w:r>
      <w:r w:rsidRPr="007850A9">
        <w:rPr>
          <w:rFonts w:eastAsia="Times New Roman" w:cstheme="minorHAnsi"/>
          <w:b/>
          <w:color w:val="002060"/>
          <w:lang w:val="en-US"/>
        </w:rPr>
        <w:t>vs</w:t>
      </w:r>
      <w:r w:rsidRPr="007850A9">
        <w:rPr>
          <w:rFonts w:eastAsia="Times New Roman" w:cstheme="minorHAnsi"/>
          <w:b/>
          <w:color w:val="002060"/>
          <w:lang w:val="el-GR"/>
        </w:rPr>
        <w:t xml:space="preserve">. </w:t>
      </w:r>
      <w:r w:rsidRPr="007850A9">
        <w:rPr>
          <w:rFonts w:eastAsia="Times New Roman" w:cstheme="minorHAnsi"/>
          <w:b/>
          <w:color w:val="002060"/>
          <w:lang w:val="en-US"/>
        </w:rPr>
        <w:t>Mobile</w:t>
      </w:r>
      <w:r w:rsidRPr="007850A9">
        <w:rPr>
          <w:rFonts w:eastAsia="Times New Roman" w:cstheme="minorHAnsi"/>
          <w:b/>
          <w:color w:val="002060"/>
          <w:lang w:val="el-GR"/>
        </w:rPr>
        <w:t>-</w:t>
      </w:r>
      <w:r w:rsidRPr="007850A9">
        <w:rPr>
          <w:rFonts w:eastAsia="Times New Roman" w:cstheme="minorHAnsi"/>
          <w:b/>
          <w:color w:val="002060"/>
          <w:lang w:val="en-US"/>
        </w:rPr>
        <w:t>Bearing</w:t>
      </w:r>
      <w:r w:rsidRPr="007850A9">
        <w:rPr>
          <w:rFonts w:eastAsia="Times New Roman" w:cstheme="minorHAnsi"/>
          <w:b/>
          <w:color w:val="002060"/>
          <w:lang w:val="el-GR"/>
        </w:rPr>
        <w:t xml:space="preserve"> </w:t>
      </w:r>
      <w:r w:rsidRPr="007850A9">
        <w:rPr>
          <w:rFonts w:eastAsia="Times New Roman" w:cstheme="minorHAnsi"/>
          <w:b/>
          <w:color w:val="002060"/>
          <w:lang w:val="en-US"/>
        </w:rPr>
        <w:t>Prosthesis</w:t>
      </w:r>
      <w:r w:rsidRPr="007850A9">
        <w:rPr>
          <w:rFonts w:eastAsia="Times New Roman" w:cstheme="minorHAnsi"/>
          <w:b/>
          <w:color w:val="002060"/>
          <w:lang w:val="el-GR"/>
        </w:rPr>
        <w:t xml:space="preserve"> (</w:t>
      </w:r>
      <w:r w:rsidRPr="007850A9">
        <w:rPr>
          <w:rFonts w:eastAsia="Times New Roman" w:cstheme="minorHAnsi"/>
          <w:b/>
          <w:color w:val="002060"/>
          <w:lang w:val="en-US"/>
        </w:rPr>
        <w:t>Implant</w:t>
      </w:r>
      <w:r w:rsidRPr="007850A9">
        <w:rPr>
          <w:rFonts w:eastAsia="Times New Roman" w:cstheme="minorHAnsi"/>
          <w:b/>
          <w:color w:val="002060"/>
          <w:lang w:val="el-GR"/>
        </w:rPr>
        <w:t>)</w:t>
      </w:r>
      <w:r w:rsidRPr="007850A9">
        <w:rPr>
          <w:rFonts w:eastAsia="Times New Roman" w:cstheme="minorHAnsi"/>
          <w:b/>
          <w:color w:val="002060"/>
          <w:sz w:val="28"/>
          <w:szCs w:val="28"/>
          <w:lang w:val="el-GR"/>
        </w:rPr>
        <w:t xml:space="preserve">                                                            </w:t>
      </w:r>
      <w:r w:rsidRPr="007850A9">
        <w:rPr>
          <w:rFonts w:eastAsia="Times New Roman" w:cstheme="minorHAnsi"/>
          <w:b/>
          <w:color w:val="002060"/>
          <w:u w:val="single"/>
          <w:lang w:val="el-GR"/>
        </w:rPr>
        <w:t>Σταθερη-εναντίον κινητης επιφανειας που εχουν τα εμφύτευματα</w:t>
      </w:r>
    </w:p>
    <w:p w:rsidR="007850A9" w:rsidRPr="009C578E" w:rsidRDefault="007850A9" w:rsidP="00466383">
      <w:pPr>
        <w:spacing w:after="100" w:afterAutospacing="1" w:line="240" w:lineRule="auto"/>
        <w:jc w:val="both"/>
        <w:rPr>
          <w:rFonts w:eastAsia="Times New Roman" w:cstheme="minorHAnsi"/>
          <w:color w:val="002060"/>
          <w:sz w:val="24"/>
          <w:szCs w:val="24"/>
          <w:lang w:val="el-GR"/>
        </w:rPr>
      </w:pPr>
      <w:r w:rsidRPr="009C578E">
        <w:rPr>
          <w:rFonts w:eastAsia="Times New Roman" w:cstheme="minorHAnsi"/>
          <w:color w:val="002060"/>
          <w:sz w:val="24"/>
          <w:szCs w:val="24"/>
          <w:lang w:val="el-GR"/>
        </w:rPr>
        <w:t xml:space="preserve">Στους περισσότερους ασθενείς η αρθροπλαστικη γονατου γινεται με  </w:t>
      </w:r>
      <w:r w:rsidRPr="009C578E">
        <w:rPr>
          <w:rFonts w:eastAsia="Times New Roman" w:cstheme="minorHAnsi"/>
          <w:bCs/>
          <w:i/>
          <w:iCs/>
          <w:color w:val="002060"/>
          <w:sz w:val="24"/>
          <w:szCs w:val="24"/>
          <w:lang w:val="el-GR"/>
        </w:rPr>
        <w:t>κνημιαια προσθεση</w:t>
      </w:r>
      <w:r w:rsidRPr="009C578E">
        <w:rPr>
          <w:rFonts w:eastAsia="Times New Roman" w:cstheme="minorHAnsi"/>
          <w:color w:val="002060"/>
          <w:sz w:val="24"/>
          <w:szCs w:val="24"/>
          <w:lang w:val="el-GR"/>
        </w:rPr>
        <w:t xml:space="preserve">   με  </w:t>
      </w:r>
      <w:r w:rsidRPr="009C578E">
        <w:rPr>
          <w:rFonts w:eastAsia="Times New Roman" w:cstheme="minorHAnsi"/>
          <w:bCs/>
          <w:i/>
          <w:iCs/>
          <w:color w:val="002060"/>
          <w:sz w:val="24"/>
          <w:szCs w:val="24"/>
          <w:lang w:val="el-GR"/>
        </w:rPr>
        <w:t>σταθερη  επιφανεια</w:t>
      </w:r>
      <w:r w:rsidRPr="009C578E">
        <w:rPr>
          <w:rFonts w:eastAsia="Times New Roman" w:cstheme="minorHAnsi"/>
          <w:color w:val="002060"/>
          <w:sz w:val="24"/>
          <w:szCs w:val="24"/>
          <w:lang w:val="el-GR"/>
        </w:rPr>
        <w:t xml:space="preserve">. Σε αυτό το σχέδιο, το πολυαιθυλένιο της  κνημιαίας επιφανειας  συνδέεται σταθερά με το μεταλλικό εμφύτευμα από κάτω. Το Μηριαιο εμφυτευμα  κυλα πανω σε αυτη την επιφανεια. Οπως τα σταθερα εμφυτεύματα, ετσι και τα εμφυτεύματα με  κινητες επιφανειες χρησιμοποιούν τρια διαφορετικα κομματια  ωστε να δημιουργουν μια σχετικα φυσιολογικη κλειδωση. </w:t>
      </w:r>
    </w:p>
    <w:p w:rsidR="007850A9" w:rsidRPr="009C578E" w:rsidRDefault="007850A9" w:rsidP="00466383">
      <w:pPr>
        <w:spacing w:before="100" w:beforeAutospacing="1" w:after="100" w:afterAutospacing="1" w:line="240" w:lineRule="auto"/>
        <w:jc w:val="both"/>
        <w:rPr>
          <w:rFonts w:eastAsia="Times New Roman" w:cstheme="minorHAnsi"/>
          <w:color w:val="002060"/>
          <w:sz w:val="24"/>
          <w:szCs w:val="24"/>
          <w:lang w:val="el-GR"/>
        </w:rPr>
      </w:pPr>
      <w:r w:rsidRPr="009C578E">
        <w:rPr>
          <w:rFonts w:eastAsia="Times New Roman" w:cstheme="minorHAnsi"/>
          <w:color w:val="002060"/>
          <w:sz w:val="24"/>
          <w:szCs w:val="24"/>
          <w:lang w:val="el-GR"/>
        </w:rPr>
        <w:t>Σε σύγκριση με τα σταθερα εμφυτεύματα, τα κινητά εμφυτεύματα  απαιτούν περισσότερη υποστήριξη από μαλακούς ιστούς, όπως οι σύνδεσμοι γύρω από το γόνατο. Αν οι μαλακοί ιστοί δεν είναι αρκετά ισχυροι,  υπαρχει μεγαλυτερη πιθανοτητα για εξαρθρωση. Επίσης μπορεί να κοστίζουν περισσότερο από τα  σταθερα  εμφυτεύματα.</w:t>
      </w:r>
    </w:p>
    <w:p w:rsidR="007850A9" w:rsidRPr="009C578E" w:rsidRDefault="007850A9" w:rsidP="00466383">
      <w:pPr>
        <w:spacing w:before="100" w:beforeAutospacing="1" w:after="100" w:afterAutospacing="1" w:line="240" w:lineRule="auto"/>
        <w:jc w:val="both"/>
        <w:rPr>
          <w:rFonts w:eastAsia="Times New Roman" w:cstheme="minorHAnsi"/>
          <w:color w:val="002060"/>
          <w:sz w:val="24"/>
          <w:szCs w:val="24"/>
          <w:lang w:val="el-GR"/>
        </w:rPr>
      </w:pPr>
      <w:r w:rsidRPr="009C578E">
        <w:rPr>
          <w:rFonts w:eastAsia="Times New Roman" w:cstheme="minorHAnsi"/>
          <w:color w:val="002060"/>
          <w:sz w:val="24"/>
          <w:szCs w:val="24"/>
          <w:lang w:val="el-GR"/>
        </w:rPr>
        <w:t>Επιπλέον, δεν υπάρχουν μελέτες που δείχνουν την καλύτερη αντοχή, βελτίωση στον πόνο, ή τη βελτίωση της λειτουργίας του γονατος  με  εμφυτευμα  με   κινητη επιφανεια. Τα αποτελεσματα απο διαφορες μελετες δειχνουν παρομοια αποτελεσματα</w:t>
      </w:r>
    </w:p>
    <w:p w:rsidR="007850A9" w:rsidRPr="007850A9" w:rsidRDefault="007850A9" w:rsidP="00466383">
      <w:pPr>
        <w:spacing w:after="75" w:line="240" w:lineRule="auto"/>
        <w:jc w:val="both"/>
        <w:rPr>
          <w:rFonts w:ascii="Arial" w:eastAsia="Times New Roman" w:hAnsi="Arial" w:cs="Arial"/>
          <w:b/>
          <w:color w:val="002060"/>
          <w:u w:val="single"/>
          <w:lang w:val="el-GR"/>
        </w:rPr>
      </w:pPr>
      <w:bookmarkStart w:id="3" w:name="Implant_Materials"/>
      <w:bookmarkEnd w:id="3"/>
    </w:p>
    <w:p w:rsidR="009C578E" w:rsidRDefault="009C578E" w:rsidP="00466383">
      <w:pPr>
        <w:spacing w:after="75" w:line="240" w:lineRule="auto"/>
        <w:jc w:val="both"/>
        <w:rPr>
          <w:rFonts w:ascii="Arial" w:eastAsia="Times New Roman" w:hAnsi="Arial" w:cs="Arial"/>
          <w:b/>
          <w:color w:val="002060"/>
          <w:u w:val="single"/>
          <w:lang w:val="el-GR"/>
        </w:rPr>
      </w:pPr>
    </w:p>
    <w:p w:rsidR="007850A9" w:rsidRPr="007850A9" w:rsidRDefault="007850A9" w:rsidP="00466383">
      <w:pPr>
        <w:spacing w:after="75" w:line="240" w:lineRule="auto"/>
        <w:jc w:val="both"/>
        <w:rPr>
          <w:rFonts w:ascii="Arial" w:eastAsia="Times New Roman" w:hAnsi="Arial" w:cs="Arial"/>
          <w:b/>
          <w:color w:val="002060"/>
          <w:u w:val="single"/>
          <w:lang w:val="el-GR"/>
        </w:rPr>
      </w:pPr>
      <w:r w:rsidRPr="007850A9">
        <w:rPr>
          <w:rFonts w:ascii="Arial" w:eastAsia="Times New Roman" w:hAnsi="Arial" w:cs="Arial"/>
          <w:b/>
          <w:color w:val="002060"/>
          <w:u w:val="single"/>
          <w:lang w:val="en-US"/>
        </w:rPr>
        <w:lastRenderedPageBreak/>
        <w:t>Implant</w:t>
      </w:r>
      <w:r w:rsidRPr="007850A9">
        <w:rPr>
          <w:rFonts w:ascii="Arial" w:eastAsia="Times New Roman" w:hAnsi="Arial" w:cs="Arial"/>
          <w:b/>
          <w:color w:val="002060"/>
          <w:u w:val="single"/>
          <w:lang w:val="el-GR"/>
        </w:rPr>
        <w:t xml:space="preserve"> </w:t>
      </w:r>
      <w:r w:rsidRPr="007850A9">
        <w:rPr>
          <w:rFonts w:ascii="Arial" w:eastAsia="Times New Roman" w:hAnsi="Arial" w:cs="Arial"/>
          <w:b/>
          <w:color w:val="002060"/>
          <w:u w:val="single"/>
          <w:lang w:val="en-US"/>
        </w:rPr>
        <w:t>Materials</w:t>
      </w:r>
      <w:r w:rsidRPr="007850A9">
        <w:rPr>
          <w:rFonts w:ascii="Arial" w:eastAsia="Times New Roman" w:hAnsi="Arial" w:cs="Arial"/>
          <w:b/>
          <w:color w:val="002060"/>
          <w:lang w:val="el-GR"/>
        </w:rPr>
        <w:t xml:space="preserve">   </w:t>
      </w:r>
      <w:r w:rsidRPr="007850A9">
        <w:rPr>
          <w:rFonts w:ascii="Arial" w:eastAsia="Times New Roman" w:hAnsi="Arial" w:cs="Arial"/>
          <w:b/>
          <w:color w:val="002060"/>
          <w:u w:val="single"/>
          <w:lang w:val="el-GR"/>
        </w:rPr>
        <w:t>Υλικα εμφυτευμάτων</w:t>
      </w:r>
    </w:p>
    <w:p w:rsidR="007850A9" w:rsidRPr="007850A9" w:rsidRDefault="007850A9" w:rsidP="00466383">
      <w:pPr>
        <w:spacing w:before="100" w:beforeAutospacing="1" w:after="100" w:afterAutospacing="1" w:line="240" w:lineRule="auto"/>
        <w:jc w:val="both"/>
        <w:rPr>
          <w:rFonts w:eastAsia="Times New Roman" w:cstheme="minorHAnsi"/>
          <w:color w:val="002060"/>
          <w:lang w:val="el-GR"/>
        </w:rPr>
      </w:pPr>
      <w:r w:rsidRPr="007850A9">
        <w:rPr>
          <w:rFonts w:eastAsia="Times New Roman" w:cstheme="minorHAnsi"/>
          <w:color w:val="002060"/>
          <w:lang w:val="el-GR"/>
        </w:rPr>
        <w:t>Τα μεταλλικά μέρη του εμφυτεύματος είναι κατασκευασμένα από τιτάνιο ή κράμα κοβαλτίου-χρωμίου. Τα πλαστικά μέρη είναι κατασκευασμένα από πολυαιθυλένιο υπερυψηλού μοριακού βάρους. Όλα μαζί, τα συστατικά ζυγίζουν μεταξύ 500 με 600 γραμμαρια, ανάλογα με το μέγεθος που επιλέχτηκε.</w:t>
      </w:r>
    </w:p>
    <w:p w:rsidR="007850A9" w:rsidRPr="007850A9" w:rsidRDefault="007850A9" w:rsidP="00466383">
      <w:pPr>
        <w:spacing w:before="100" w:beforeAutospacing="1" w:after="0" w:line="240" w:lineRule="auto"/>
        <w:jc w:val="both"/>
        <w:outlineLvl w:val="3"/>
        <w:rPr>
          <w:rFonts w:ascii="Arial" w:eastAsia="Times New Roman" w:hAnsi="Arial" w:cs="Arial"/>
          <w:bCs/>
          <w:i/>
          <w:iCs/>
          <w:color w:val="002060"/>
          <w:u w:val="single"/>
          <w:lang w:val="el-GR"/>
        </w:rPr>
      </w:pPr>
      <w:r w:rsidRPr="007850A9">
        <w:rPr>
          <w:rFonts w:ascii="Arial" w:eastAsia="Times New Roman" w:hAnsi="Arial" w:cs="Arial"/>
          <w:bCs/>
          <w:i/>
          <w:iCs/>
          <w:color w:val="002060"/>
          <w:u w:val="single"/>
          <w:lang w:val="en-US"/>
        </w:rPr>
        <w:t>Material</w:t>
      </w:r>
      <w:r w:rsidRPr="007850A9">
        <w:rPr>
          <w:rFonts w:ascii="Arial" w:eastAsia="Times New Roman" w:hAnsi="Arial" w:cs="Arial"/>
          <w:bCs/>
          <w:i/>
          <w:iCs/>
          <w:color w:val="002060"/>
          <w:u w:val="single"/>
          <w:lang w:val="el-GR"/>
        </w:rPr>
        <w:t xml:space="preserve"> </w:t>
      </w:r>
      <w:r w:rsidRPr="007850A9">
        <w:rPr>
          <w:rFonts w:ascii="Arial" w:eastAsia="Times New Roman" w:hAnsi="Arial" w:cs="Arial"/>
          <w:bCs/>
          <w:i/>
          <w:iCs/>
          <w:color w:val="002060"/>
          <w:u w:val="single"/>
          <w:lang w:val="en-US"/>
        </w:rPr>
        <w:t>Criteria</w:t>
      </w:r>
      <w:r w:rsidRPr="007850A9">
        <w:rPr>
          <w:rFonts w:ascii="Arial" w:eastAsia="Times New Roman" w:hAnsi="Arial" w:cs="Arial"/>
          <w:bCs/>
          <w:i/>
          <w:iCs/>
          <w:color w:val="002060"/>
          <w:u w:val="single"/>
          <w:lang w:val="el-GR"/>
        </w:rPr>
        <w:t xml:space="preserve">      Κριτήρια Υλικων</w:t>
      </w:r>
    </w:p>
    <w:p w:rsidR="007850A9" w:rsidRPr="007850A9" w:rsidRDefault="007850A9" w:rsidP="00466383">
      <w:pPr>
        <w:spacing w:after="100" w:afterAutospacing="1" w:line="240" w:lineRule="auto"/>
        <w:jc w:val="both"/>
        <w:rPr>
          <w:rFonts w:ascii="Arial" w:eastAsia="Times New Roman" w:hAnsi="Arial" w:cs="Arial"/>
          <w:color w:val="002060"/>
          <w:lang w:val="el-GR"/>
        </w:rPr>
      </w:pPr>
      <w:r w:rsidRPr="007850A9">
        <w:rPr>
          <w:rFonts w:eastAsia="Times New Roman" w:cstheme="minorHAnsi"/>
          <w:color w:val="002060"/>
          <w:lang w:val="el-GR"/>
        </w:rPr>
        <w:t>Τα δομικά υλικά που χρησιμοποιούνται πρέπει να πληρούν τα διάφορα κριτήρια:</w:t>
      </w:r>
    </w:p>
    <w:p w:rsidR="007850A9" w:rsidRPr="007850A9" w:rsidRDefault="007850A9" w:rsidP="00466383">
      <w:pPr>
        <w:numPr>
          <w:ilvl w:val="0"/>
          <w:numId w:val="2"/>
        </w:numPr>
        <w:spacing w:before="100" w:beforeAutospacing="1" w:after="100" w:afterAutospacing="1" w:line="240" w:lineRule="auto"/>
        <w:ind w:left="1020"/>
        <w:jc w:val="both"/>
        <w:rPr>
          <w:rFonts w:ascii="Calibri" w:eastAsia="Times New Roman" w:hAnsi="Calibri" w:cs="Calibri"/>
          <w:color w:val="002060"/>
          <w:lang w:val="el-GR"/>
        </w:rPr>
      </w:pPr>
      <w:r w:rsidRPr="007850A9">
        <w:rPr>
          <w:rFonts w:ascii="Calibri" w:eastAsia="Times New Roman" w:hAnsi="Calibri" w:cs="Calibri"/>
          <w:color w:val="002060"/>
          <w:lang w:val="el-GR"/>
        </w:rPr>
        <w:t>Τα υλικα  πρέπει να ειναι  βιοσυμβατά. Δηλαδή να μπορούν να τοποθετηθούν στο σώμα χωρίς να υπαρχει πιθανοτητα απόρριψης</w:t>
      </w:r>
    </w:p>
    <w:p w:rsidR="007850A9" w:rsidRPr="007850A9" w:rsidRDefault="007850A9" w:rsidP="00466383">
      <w:pPr>
        <w:numPr>
          <w:ilvl w:val="0"/>
          <w:numId w:val="2"/>
        </w:numPr>
        <w:spacing w:before="100" w:beforeAutospacing="1" w:after="100" w:afterAutospacing="1" w:line="240" w:lineRule="auto"/>
        <w:ind w:left="1020"/>
        <w:jc w:val="both"/>
        <w:rPr>
          <w:rFonts w:ascii="Calibri" w:eastAsia="Times New Roman" w:hAnsi="Calibri" w:cs="Calibri"/>
          <w:color w:val="002060"/>
          <w:lang w:val="el-GR"/>
        </w:rPr>
      </w:pPr>
      <w:r w:rsidRPr="007850A9">
        <w:rPr>
          <w:rFonts w:ascii="Calibri" w:eastAsia="Times New Roman" w:hAnsi="Calibri" w:cs="Calibri"/>
          <w:color w:val="002060"/>
          <w:lang w:val="el-GR"/>
        </w:rPr>
        <w:t>Πρέπει να είναι σε θέση να αναπαραγάγουν  την ανατομια του  γόνατου  που προορίζονται να αντικαταστήσουν. για παράδειγμα, είναι αρκετά δυνατα ωστε   να πάρουν το φορτιο του σωματος, αρκετά ευέλικτα  ώστε  να μην  σπάσουν ενεκα πιεσης, και σε θέση να κινουνται  ομαλά το ενα πανω στο   άλλο, όπως απαιτείται.</w:t>
      </w:r>
    </w:p>
    <w:p w:rsidR="007850A9" w:rsidRPr="007850A9" w:rsidRDefault="007850A9" w:rsidP="00466383">
      <w:pPr>
        <w:numPr>
          <w:ilvl w:val="0"/>
          <w:numId w:val="2"/>
        </w:numPr>
        <w:spacing w:before="100" w:beforeAutospacing="1" w:after="100" w:afterAutospacing="1" w:line="240" w:lineRule="auto"/>
        <w:ind w:left="1020"/>
        <w:jc w:val="both"/>
        <w:rPr>
          <w:rFonts w:ascii="Calibri" w:eastAsia="Times New Roman" w:hAnsi="Calibri" w:cs="Calibri"/>
          <w:color w:val="002060"/>
          <w:lang w:val="el-GR"/>
        </w:rPr>
      </w:pPr>
      <w:r w:rsidRPr="007850A9">
        <w:rPr>
          <w:rFonts w:ascii="Calibri" w:eastAsia="Times New Roman" w:hAnsi="Calibri" w:cs="Calibri"/>
          <w:color w:val="002060"/>
          <w:lang w:val="el-GR"/>
        </w:rPr>
        <w:t>Πρέπει να μπορούν να διατηρούν τη δύναμη και το σχήμα τους για μεγάλο χρονικό διάστημα.</w:t>
      </w:r>
    </w:p>
    <w:p w:rsidR="007850A9" w:rsidRPr="007850A9" w:rsidRDefault="007850A9" w:rsidP="00466383">
      <w:pPr>
        <w:spacing w:before="100" w:beforeAutospacing="1" w:after="0" w:line="240" w:lineRule="auto"/>
        <w:outlineLvl w:val="3"/>
        <w:rPr>
          <w:rFonts w:eastAsia="Times New Roman" w:cstheme="minorHAnsi"/>
          <w:b/>
          <w:bCs/>
          <w:iCs/>
          <w:color w:val="002060"/>
          <w:lang w:val="el-GR"/>
        </w:rPr>
      </w:pPr>
      <w:r w:rsidRPr="007850A9">
        <w:rPr>
          <w:rFonts w:eastAsia="Times New Roman" w:cstheme="minorHAnsi"/>
          <w:b/>
          <w:bCs/>
          <w:iCs/>
          <w:color w:val="002060"/>
          <w:u w:val="single"/>
          <w:lang w:val="en-US"/>
        </w:rPr>
        <w:t>Cemented</w:t>
      </w:r>
      <w:r w:rsidRPr="007850A9">
        <w:rPr>
          <w:rFonts w:eastAsia="Times New Roman" w:cstheme="minorHAnsi"/>
          <w:b/>
          <w:bCs/>
          <w:iCs/>
          <w:color w:val="002060"/>
          <w:u w:val="single"/>
          <w:lang w:val="el-GR"/>
        </w:rPr>
        <w:t xml:space="preserve"> </w:t>
      </w:r>
      <w:r w:rsidRPr="007850A9">
        <w:rPr>
          <w:rFonts w:eastAsia="Times New Roman" w:cstheme="minorHAnsi"/>
          <w:b/>
          <w:bCs/>
          <w:iCs/>
          <w:color w:val="002060"/>
          <w:u w:val="single"/>
          <w:lang w:val="en-US"/>
        </w:rPr>
        <w:t>and</w:t>
      </w:r>
      <w:r w:rsidRPr="007850A9">
        <w:rPr>
          <w:rFonts w:eastAsia="Times New Roman" w:cstheme="minorHAnsi"/>
          <w:b/>
          <w:bCs/>
          <w:iCs/>
          <w:color w:val="002060"/>
          <w:u w:val="single"/>
          <w:lang w:val="el-GR"/>
        </w:rPr>
        <w:t xml:space="preserve"> </w:t>
      </w:r>
      <w:r w:rsidRPr="007850A9">
        <w:rPr>
          <w:rFonts w:eastAsia="Times New Roman" w:cstheme="minorHAnsi"/>
          <w:b/>
          <w:bCs/>
          <w:iCs/>
          <w:color w:val="002060"/>
          <w:u w:val="single"/>
          <w:lang w:val="en-US"/>
        </w:rPr>
        <w:t>Cementless</w:t>
      </w:r>
      <w:r w:rsidRPr="007850A9">
        <w:rPr>
          <w:rFonts w:eastAsia="Times New Roman" w:cstheme="minorHAnsi"/>
          <w:b/>
          <w:bCs/>
          <w:iCs/>
          <w:color w:val="002060"/>
          <w:u w:val="single"/>
          <w:lang w:val="el-GR"/>
        </w:rPr>
        <w:t xml:space="preserve"> </w:t>
      </w:r>
      <w:r w:rsidRPr="007850A9">
        <w:rPr>
          <w:rFonts w:eastAsia="Times New Roman" w:cstheme="minorHAnsi"/>
          <w:b/>
          <w:bCs/>
          <w:iCs/>
          <w:color w:val="002060"/>
          <w:u w:val="single"/>
          <w:lang w:val="en-US"/>
        </w:rPr>
        <w:t>Implants</w:t>
      </w:r>
      <w:r w:rsidRPr="007850A9">
        <w:rPr>
          <w:rFonts w:eastAsia="Times New Roman" w:cstheme="minorHAnsi"/>
          <w:b/>
          <w:bCs/>
          <w:iCs/>
          <w:color w:val="002060"/>
          <w:lang w:val="el-GR"/>
        </w:rPr>
        <w:t xml:space="preserve">.                                 </w:t>
      </w:r>
      <w:r w:rsidRPr="007850A9">
        <w:rPr>
          <w:rFonts w:eastAsia="Times New Roman" w:cstheme="minorHAnsi"/>
          <w:b/>
          <w:bCs/>
          <w:iCs/>
          <w:color w:val="002060"/>
          <w:u w:val="single"/>
          <w:lang w:val="el-GR"/>
        </w:rPr>
        <w:t>Εμφυτεύματα  με τσιμέντο και χωρις τσιμέντο</w:t>
      </w:r>
    </w:p>
    <w:p w:rsidR="007850A9" w:rsidRPr="007850A9" w:rsidRDefault="007850A9" w:rsidP="00466383">
      <w:pPr>
        <w:spacing w:after="100" w:afterAutospacing="1" w:line="240" w:lineRule="auto"/>
        <w:jc w:val="both"/>
        <w:rPr>
          <w:rFonts w:eastAsia="Times New Roman" w:cstheme="minorHAnsi"/>
          <w:color w:val="002060"/>
          <w:lang w:val="el-GR"/>
        </w:rPr>
      </w:pPr>
      <w:r w:rsidRPr="007850A9">
        <w:rPr>
          <w:rFonts w:eastAsia="Times New Roman" w:cstheme="minorHAnsi"/>
          <w:color w:val="002060"/>
          <w:lang w:val="el-GR"/>
        </w:rPr>
        <w:t>Για να κρατήσει το γόνατο τα  εμφυτεύματα στη θέση τους  χρησιμοποιούνται δύο τύποι στερέωσης. Σταθεροποίηση με τσιμεντο χρησιμοποιεί ένα οστικό τσιμέντο με γρηγορη</w:t>
      </w:r>
      <w:r w:rsidRPr="007850A9">
        <w:rPr>
          <w:rFonts w:eastAsia="Times New Roman" w:cstheme="minorHAnsi"/>
          <w:color w:val="002060"/>
          <w:sz w:val="28"/>
          <w:szCs w:val="28"/>
          <w:lang w:val="el-GR"/>
        </w:rPr>
        <w:t xml:space="preserve"> </w:t>
      </w:r>
      <w:r w:rsidRPr="007850A9">
        <w:rPr>
          <w:rFonts w:eastAsia="Times New Roman" w:cstheme="minorHAnsi"/>
          <w:color w:val="002060"/>
          <w:lang w:val="el-GR"/>
        </w:rPr>
        <w:t xml:space="preserve">ξήρανση (πολυμεθυλομεθακρυλικό). Σταθεροποίηση χωρις τσιμεντο βασίζεται στην αναπτύξη  νέου οστόυ στους </w:t>
      </w:r>
      <w:r w:rsidRPr="007850A9">
        <w:rPr>
          <w:rFonts w:eastAsia="Times New Roman" w:cstheme="minorHAnsi"/>
          <w:color w:val="002060"/>
          <w:lang w:val="el-GR"/>
        </w:rPr>
        <w:lastRenderedPageBreak/>
        <w:t>πορους  του εμφυτεύματος, για σταθεροποίηση.</w:t>
      </w:r>
      <w:r w:rsidR="00466383" w:rsidRPr="00466383">
        <w:rPr>
          <w:rFonts w:eastAsia="Times New Roman" w:cstheme="minorHAnsi"/>
          <w:color w:val="002060"/>
          <w:lang w:val="el-GR"/>
        </w:rPr>
        <w:t xml:space="preserve">                             </w:t>
      </w:r>
      <w:r w:rsidRPr="007850A9">
        <w:rPr>
          <w:rFonts w:eastAsia="Times New Roman" w:cstheme="minorHAnsi"/>
          <w:bCs/>
          <w:iCs/>
          <w:color w:val="002060"/>
          <w:lang w:val="el-GR"/>
        </w:rPr>
        <w:t>Εμφυτεύματα  χωρις τσιμέντο</w:t>
      </w:r>
      <w:r w:rsidRPr="007850A9">
        <w:rPr>
          <w:rFonts w:eastAsia="Times New Roman" w:cstheme="minorHAnsi"/>
          <w:color w:val="002060"/>
          <w:lang w:val="el-GR"/>
        </w:rPr>
        <w:t xml:space="preserve"> είναι κατασκευασμένα από ένα υλικό που προσελκύει την ανάπτυξη των οστών. Τα  περισσότερα είναι επικαλυμμενα  με το υλικο έτσι ώστε το νέο οστό αναπτύσσεται πραγματικά στην επιφάνεια του εμφυτεύματος.</w:t>
      </w:r>
      <w:r w:rsidR="009C578E">
        <w:rPr>
          <w:rFonts w:eastAsia="Times New Roman" w:cstheme="minorHAnsi"/>
          <w:color w:val="002060"/>
          <w:lang w:val="el-GR"/>
        </w:rPr>
        <w:t xml:space="preserve">   </w:t>
      </w:r>
      <w:r w:rsidRPr="007850A9">
        <w:rPr>
          <w:rFonts w:eastAsia="Times New Roman" w:cstheme="minorHAnsi"/>
          <w:color w:val="002060"/>
          <w:lang w:val="el-GR"/>
        </w:rPr>
        <w:t>Υπάρχει, επίσης, υβριδικη  σταθεροποίηση.  Στην Υβριδικη οστεοσύνθεση για ολική αρθροπλαστική γόνατος. Το εμφυτευμα του μηριαιου τοποθετειται χωρις τσιμεντο ενω το το κνημιαίο και επιγονατιδικό στοιχεία τοποθετουνται με τσιμέντο.</w:t>
      </w:r>
    </w:p>
    <w:p w:rsidR="007850A9" w:rsidRPr="00A378D8" w:rsidRDefault="007850A9" w:rsidP="00466383">
      <w:pPr>
        <w:pBdr>
          <w:bottom w:val="double" w:sz="6" w:space="1" w:color="auto"/>
        </w:pBdr>
        <w:spacing w:before="100" w:beforeAutospacing="1" w:after="100" w:afterAutospacing="1" w:line="240" w:lineRule="auto"/>
        <w:jc w:val="both"/>
        <w:rPr>
          <w:rFonts w:eastAsia="Times New Roman" w:cstheme="minorHAnsi"/>
          <w:color w:val="002060"/>
          <w:lang w:val="el-GR"/>
        </w:rPr>
      </w:pPr>
      <w:r w:rsidRPr="007850A9">
        <w:rPr>
          <w:rFonts w:eastAsia="Times New Roman" w:cstheme="minorHAnsi"/>
          <w:color w:val="002060"/>
          <w:lang w:val="el-GR"/>
        </w:rPr>
        <w:t xml:space="preserve">Ο χειρουργός σας θα αξιολογήσει την κατάστασή σας προσεκτικά πριν από την λήψη οποιωνδήποτε αποφάσεων σχετικά με τα συστατικά και τη σταθεροποίηση. Μην διστάσετε να ρωτήσετε τι είδους σταθεροποίηση θα χρησιμοποιηθει  στην κατάστασή σας και γιατί αυτή η επιλογή είναι κατάλληλη για εσάς.Τι ειδους εμφυτευματα </w:t>
      </w:r>
      <w:r w:rsidRPr="00A378D8">
        <w:rPr>
          <w:rFonts w:eastAsia="Times New Roman" w:cstheme="minorHAnsi"/>
          <w:color w:val="002060"/>
          <w:lang w:val="el-GR"/>
        </w:rPr>
        <w:t>και ποιας εταιρειας.</w:t>
      </w:r>
    </w:p>
    <w:p w:rsidR="00E47601" w:rsidRPr="004A0BFB" w:rsidRDefault="00E47601" w:rsidP="00466383">
      <w:pPr>
        <w:spacing w:before="100" w:beforeAutospacing="1" w:after="100" w:afterAutospacing="1" w:line="240" w:lineRule="auto"/>
        <w:rPr>
          <w:rFonts w:eastAsia="Times New Roman" w:cstheme="minorHAnsi"/>
          <w:b/>
          <w:color w:val="000000" w:themeColor="text1"/>
          <w:sz w:val="36"/>
          <w:szCs w:val="36"/>
          <w:u w:val="single"/>
          <w:lang w:val="el-G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47601">
        <w:rPr>
          <w:rFonts w:eastAsia="Times New Roman" w:cstheme="minorHAnsi"/>
          <w:b/>
          <w:color w:val="C00000"/>
          <w:sz w:val="32"/>
          <w:szCs w:val="32"/>
          <w:lang w:val="el-G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r w:rsidRPr="004A0BFB">
        <w:rPr>
          <w:rFonts w:eastAsia="Times New Roman" w:cstheme="minorHAnsi"/>
          <w:b/>
          <w:color w:val="C00000"/>
          <w:sz w:val="32"/>
          <w:szCs w:val="32"/>
          <w:lang w:val="el-G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p w:rsidR="004A0BFB" w:rsidRPr="002E162D" w:rsidRDefault="002E162D" w:rsidP="004A0BFB">
      <w:pPr>
        <w:spacing w:before="100" w:beforeAutospacing="1" w:after="100" w:afterAutospacing="1" w:line="360" w:lineRule="auto"/>
        <w:jc w:val="both"/>
        <w:rPr>
          <w:rFonts w:eastAsia="Times New Roman" w:cs="Times New Roman"/>
          <w:b/>
          <w:color w:val="4F81BD" w:themeColor="accent1"/>
          <w:sz w:val="40"/>
          <w:szCs w:val="40"/>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E162D">
        <w:rPr>
          <w:rFonts w:eastAsia="Times New Roman" w:cs="Times New Roman"/>
          <w:b/>
          <w:color w:val="4F81BD" w:themeColor="accent1"/>
          <w:sz w:val="40"/>
          <w:szCs w:val="40"/>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4A0BFB" w:rsidRPr="002E162D">
        <w:rPr>
          <w:rFonts w:eastAsia="Times New Roman" w:cs="Times New Roman"/>
          <w:b/>
          <w:color w:val="4F81BD" w:themeColor="accent1"/>
          <w:sz w:val="40"/>
          <w:szCs w:val="40"/>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ΕΚΛΟΓΗ </w:t>
      </w:r>
      <w:r w:rsidRPr="002E162D">
        <w:rPr>
          <w:rFonts w:eastAsia="Times New Roman" w:cs="Times New Roman"/>
          <w:b/>
          <w:color w:val="4F81BD" w:themeColor="accent1"/>
          <w:sz w:val="40"/>
          <w:szCs w:val="40"/>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4A0BFB" w:rsidRPr="002E162D">
        <w:rPr>
          <w:rFonts w:eastAsia="Times New Roman" w:cs="Times New Roman"/>
          <w:b/>
          <w:color w:val="4F81BD" w:themeColor="accent1"/>
          <w:sz w:val="40"/>
          <w:szCs w:val="40"/>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ΕΜΦΥΤΕΥΜΑΤΟΣ</w:t>
      </w:r>
    </w:p>
    <w:p w:rsidR="004A0BFB" w:rsidRPr="00943040" w:rsidRDefault="004A0BFB" w:rsidP="004A0BFB">
      <w:pPr>
        <w:spacing w:before="100" w:beforeAutospacing="1" w:after="100" w:afterAutospacing="1" w:line="360" w:lineRule="auto"/>
        <w:jc w:val="both"/>
        <w:rPr>
          <w:rFonts w:eastAsia="Times New Roman" w:cs="Times New Roman"/>
          <w:b/>
          <w:color w:val="0070C0"/>
          <w:sz w:val="24"/>
          <w:szCs w:val="24"/>
          <w:lang w:val="el-GR"/>
        </w:rPr>
      </w:pPr>
      <w:r w:rsidRPr="002E162D">
        <w:rPr>
          <w:rFonts w:eastAsia="Times New Roman" w:cs="Times New Roman"/>
          <w:b/>
          <w:color w:val="0070C0"/>
          <w:sz w:val="24"/>
          <w:szCs w:val="24"/>
          <w:lang w:val="el-GR"/>
        </w:rPr>
        <w:t xml:space="preserve">Μία από τις πιο σημαντικές πτυχές της χειρουργική επέμβασης για  αντικατάσταση γόνατος είναι να προσδιορίσουμε  το κατάλληλο εμφύτευμα  που θα  χρησιμοποιηθει . Ωστόσο, οι άνθρωποι διαφωνούν σχετικά με ποια κριτήρια είναι πιο σημαντικα   για να </w:t>
      </w:r>
      <w:r w:rsidRPr="002E162D">
        <w:rPr>
          <w:rFonts w:eastAsia="Times New Roman" w:cs="Times New Roman"/>
          <w:b/>
          <w:color w:val="0070C0"/>
          <w:sz w:val="24"/>
          <w:szCs w:val="24"/>
          <w:lang w:val="el-GR"/>
        </w:rPr>
        <w:lastRenderedPageBreak/>
        <w:t>επιλέξετε το καλύτερο εμφύτευμα αντικατάστασης γόνατος.</w:t>
      </w:r>
    </w:p>
    <w:p w:rsidR="004A0BFB" w:rsidRPr="00943040" w:rsidRDefault="004A0BFB" w:rsidP="004A0BFB">
      <w:pPr>
        <w:numPr>
          <w:ilvl w:val="0"/>
          <w:numId w:val="3"/>
        </w:numPr>
        <w:spacing w:before="100" w:beforeAutospacing="1" w:after="100" w:afterAutospacing="1" w:line="240" w:lineRule="auto"/>
        <w:jc w:val="both"/>
        <w:rPr>
          <w:rFonts w:eastAsia="Times New Roman" w:cs="Times New Roman"/>
          <w:b/>
          <w:color w:val="0070C0"/>
          <w:sz w:val="24"/>
          <w:szCs w:val="24"/>
          <w:lang w:val="el-GR"/>
        </w:rPr>
      </w:pPr>
      <w:r w:rsidRPr="002E162D">
        <w:rPr>
          <w:rFonts w:eastAsia="Times New Roman" w:cs="Times New Roman"/>
          <w:b/>
          <w:color w:val="0070C0"/>
          <w:sz w:val="24"/>
          <w:szCs w:val="24"/>
          <w:lang w:val="el-GR"/>
        </w:rPr>
        <w:t>Διαλεγετε  το εμφύτευμα με το νεώτερο σχέδιο, ή το εμφύτευμα με το μεγαλύτερο ιστορικό;</w:t>
      </w:r>
    </w:p>
    <w:p w:rsidR="004A0BFB" w:rsidRPr="00943040" w:rsidRDefault="004A0BFB" w:rsidP="004A0BFB">
      <w:pPr>
        <w:numPr>
          <w:ilvl w:val="0"/>
          <w:numId w:val="3"/>
        </w:numPr>
        <w:spacing w:before="100" w:beforeAutospacing="1" w:after="100" w:afterAutospacing="1" w:line="240" w:lineRule="auto"/>
        <w:jc w:val="both"/>
        <w:rPr>
          <w:rFonts w:eastAsia="Times New Roman" w:cs="Times New Roman"/>
          <w:b/>
          <w:color w:val="0070C0"/>
          <w:sz w:val="24"/>
          <w:szCs w:val="24"/>
          <w:lang w:val="el-GR"/>
        </w:rPr>
      </w:pPr>
      <w:r w:rsidRPr="002E162D">
        <w:rPr>
          <w:rFonts w:eastAsia="Times New Roman" w:cs="Times New Roman"/>
          <w:b/>
          <w:color w:val="0070C0"/>
          <w:sz w:val="24"/>
          <w:szCs w:val="24"/>
          <w:lang w:val="el-GR"/>
        </w:rPr>
        <w:t>Μήπως ένας χειρουργός χρησιμοποιει  πολλά διαφορετικά εμφυτεύματα ανάλογα με τον κάθε ασθενή, ή γίνετι  άνετος με ένα εμφύτευμα ;</w:t>
      </w:r>
    </w:p>
    <w:p w:rsidR="004A0BFB" w:rsidRPr="00943040" w:rsidRDefault="004A0BFB" w:rsidP="004A0BFB">
      <w:pPr>
        <w:numPr>
          <w:ilvl w:val="0"/>
          <w:numId w:val="3"/>
        </w:numPr>
        <w:spacing w:before="100" w:beforeAutospacing="1" w:after="100" w:afterAutospacing="1" w:line="240" w:lineRule="auto"/>
        <w:jc w:val="both"/>
        <w:rPr>
          <w:rFonts w:eastAsia="Times New Roman" w:cs="Times New Roman"/>
          <w:b/>
          <w:color w:val="0070C0"/>
          <w:sz w:val="24"/>
          <w:szCs w:val="24"/>
          <w:lang w:val="el-GR"/>
        </w:rPr>
      </w:pPr>
      <w:r w:rsidRPr="002E162D">
        <w:rPr>
          <w:rFonts w:eastAsia="Times New Roman" w:cs="Times New Roman"/>
          <w:b/>
          <w:color w:val="0070C0"/>
          <w:sz w:val="24"/>
          <w:szCs w:val="24"/>
          <w:lang w:val="el-GR"/>
        </w:rPr>
        <w:t>Ένας χειρούργος θα πρέπει να χρησιμοποιήσει  εμφυτεύματα  που πρότεινε ή ζήτησε  ο ασθενης;</w:t>
      </w:r>
    </w:p>
    <w:p w:rsidR="004A0BFB" w:rsidRPr="002E162D" w:rsidRDefault="004A0BFB" w:rsidP="004A0BFB">
      <w:pPr>
        <w:spacing w:line="240" w:lineRule="auto"/>
        <w:jc w:val="both"/>
        <w:rPr>
          <w:b/>
          <w:color w:val="0070C0"/>
          <w:sz w:val="28"/>
          <w:szCs w:val="28"/>
          <w:u w:val="single"/>
          <w:lang w:val="el-GR"/>
        </w:rPr>
      </w:pPr>
      <w:r w:rsidRPr="002E162D">
        <w:rPr>
          <w:b/>
          <w:color w:val="0070C0"/>
          <w:sz w:val="28"/>
          <w:szCs w:val="28"/>
          <w:u w:val="single"/>
          <w:lang w:val="el-GR"/>
        </w:rPr>
        <w:t>Η ουσια  -   Τι  εμφύτευμα είναι καλύτερο;</w:t>
      </w:r>
    </w:p>
    <w:p w:rsidR="004A0BFB" w:rsidRPr="002E162D" w:rsidRDefault="004A0BFB" w:rsidP="004A0BFB">
      <w:pPr>
        <w:spacing w:line="240" w:lineRule="auto"/>
        <w:jc w:val="both"/>
        <w:rPr>
          <w:b/>
          <w:color w:val="0070C0"/>
          <w:sz w:val="24"/>
          <w:szCs w:val="24"/>
          <w:lang w:val="el-GR"/>
        </w:rPr>
      </w:pPr>
      <w:r w:rsidRPr="002E162D">
        <w:rPr>
          <w:b/>
          <w:color w:val="0070C0"/>
          <w:sz w:val="24"/>
          <w:szCs w:val="24"/>
          <w:lang w:val="el-GR"/>
        </w:rPr>
        <w:t xml:space="preserve">Θα ήθελα να συστήσω σε  ασθενείς και τους ιατρούς   να επιλέξουν  ένα εμφύτευμα που εχει  τα ακόλουθα κριτήρια: </w:t>
      </w:r>
    </w:p>
    <w:p w:rsidR="004A0BFB" w:rsidRPr="002E162D" w:rsidRDefault="004A0BFB" w:rsidP="004A0BFB">
      <w:pPr>
        <w:spacing w:line="240" w:lineRule="auto"/>
        <w:jc w:val="both"/>
        <w:rPr>
          <w:b/>
          <w:color w:val="0070C0"/>
          <w:sz w:val="24"/>
          <w:szCs w:val="24"/>
          <w:lang w:val="el-GR"/>
        </w:rPr>
      </w:pPr>
      <w:r w:rsidRPr="002E162D">
        <w:rPr>
          <w:b/>
          <w:color w:val="0070C0"/>
          <w:sz w:val="24"/>
          <w:szCs w:val="24"/>
          <w:lang w:val="el-GR"/>
        </w:rPr>
        <w:t>● έχει ένα λογικο ιστορικό χρήσης (τουλάχιστον 5-10 χρόνια)</w:t>
      </w:r>
    </w:p>
    <w:p w:rsidR="004A0BFB" w:rsidRPr="002E162D" w:rsidRDefault="004A0BFB" w:rsidP="004A0BFB">
      <w:pPr>
        <w:spacing w:line="240" w:lineRule="auto"/>
        <w:jc w:val="both"/>
        <w:rPr>
          <w:b/>
          <w:color w:val="0070C0"/>
          <w:sz w:val="24"/>
          <w:szCs w:val="24"/>
          <w:lang w:val="el-GR"/>
        </w:rPr>
      </w:pPr>
      <w:r w:rsidRPr="002E162D">
        <w:rPr>
          <w:b/>
          <w:color w:val="0070C0"/>
          <w:sz w:val="24"/>
          <w:szCs w:val="24"/>
          <w:lang w:val="el-GR"/>
        </w:rPr>
        <w:t>● Ο χειρουργός έχει χρησιμοποιήσει το εμφύτευμα προηγουμενως</w:t>
      </w:r>
    </w:p>
    <w:p w:rsidR="004A0BFB" w:rsidRPr="002E162D" w:rsidRDefault="004A0BFB" w:rsidP="004A0BFB">
      <w:pPr>
        <w:spacing w:line="240" w:lineRule="auto"/>
        <w:jc w:val="both"/>
        <w:rPr>
          <w:b/>
          <w:color w:val="0070C0"/>
          <w:sz w:val="24"/>
          <w:szCs w:val="24"/>
          <w:lang w:val="el-GR"/>
        </w:rPr>
      </w:pPr>
      <w:r w:rsidRPr="002E162D">
        <w:rPr>
          <w:b/>
          <w:color w:val="0070C0"/>
          <w:sz w:val="24"/>
          <w:szCs w:val="24"/>
          <w:lang w:val="el-GR"/>
        </w:rPr>
        <w:t>● Είναι κατάλληλο για την κατάστασή του ασθενούς</w:t>
      </w:r>
    </w:p>
    <w:p w:rsidR="00D57374" w:rsidRDefault="004A0BFB" w:rsidP="004A0BFB">
      <w:pPr>
        <w:spacing w:line="240" w:lineRule="auto"/>
        <w:jc w:val="both"/>
        <w:rPr>
          <w:b/>
          <w:color w:val="0070C0"/>
          <w:sz w:val="24"/>
          <w:szCs w:val="24"/>
          <w:lang w:val="el-GR"/>
        </w:rPr>
      </w:pPr>
      <w:r w:rsidRPr="002E162D">
        <w:rPr>
          <w:b/>
          <w:color w:val="0070C0"/>
          <w:sz w:val="24"/>
          <w:szCs w:val="24"/>
          <w:lang w:val="el-GR"/>
        </w:rPr>
        <w:t xml:space="preserve">Εάν έχετε ερωτήσεις σχετικά με ένα συγκεκριμένο εμφύτευμα, ρωτήστε το γιατρό σας για την πρόσθεση. </w:t>
      </w:r>
      <w:r w:rsidRPr="002E162D">
        <w:rPr>
          <w:b/>
          <w:color w:val="0070C0"/>
          <w:sz w:val="24"/>
          <w:szCs w:val="24"/>
          <w:lang w:val="el-GR"/>
        </w:rPr>
        <w:lastRenderedPageBreak/>
        <w:t xml:space="preserve">Ρωτήστε το χειρουργό σας για να το συγκρίνουμε με το εμφύτευμα που αυτός ή αυτή συνήθως </w:t>
      </w:r>
    </w:p>
    <w:p w:rsidR="004A0BFB" w:rsidRPr="002E162D" w:rsidRDefault="004A0BFB" w:rsidP="004A0BFB">
      <w:pPr>
        <w:spacing w:line="240" w:lineRule="auto"/>
        <w:jc w:val="both"/>
        <w:rPr>
          <w:b/>
          <w:color w:val="0070C0"/>
          <w:sz w:val="24"/>
          <w:szCs w:val="24"/>
          <w:lang w:val="el-GR"/>
        </w:rPr>
      </w:pPr>
      <w:r w:rsidRPr="002E162D">
        <w:rPr>
          <w:b/>
          <w:color w:val="0070C0"/>
          <w:sz w:val="24"/>
          <w:szCs w:val="24"/>
          <w:lang w:val="el-GR"/>
        </w:rPr>
        <w:t>χρήσιμοποιει. Αν θέλετε περισσότερες πληροφορίες σχετικά με ένα ένθεμα, μπορείτε να διαβάσετε περισσότερα από τις πληροφοριες των εταιρειων.</w:t>
      </w:r>
    </w:p>
    <w:p w:rsidR="00973A28" w:rsidRPr="002E162D" w:rsidRDefault="004A0BFB" w:rsidP="00973A28">
      <w:pPr>
        <w:spacing w:before="100" w:beforeAutospacing="1" w:after="100" w:afterAutospacing="1" w:line="240" w:lineRule="auto"/>
        <w:jc w:val="both"/>
        <w:rPr>
          <w:rFonts w:cs="Smith&amp;Nephew-Regular"/>
          <w:b/>
          <w:color w:val="0070C0"/>
          <w:sz w:val="28"/>
          <w:szCs w:val="28"/>
          <w:u w:val="single"/>
          <w:lang w:val="en-US"/>
        </w:rPr>
      </w:pPr>
      <w:r w:rsidRPr="002E162D">
        <w:rPr>
          <w:rFonts w:eastAsia="Times New Roman" w:cs="Times New Roman"/>
          <w:b/>
          <w:color w:val="0070C0"/>
          <w:sz w:val="28"/>
          <w:szCs w:val="28"/>
          <w:u w:val="single"/>
          <w:lang w:val="el-GR"/>
        </w:rPr>
        <w:t>Προσαρμοσμένο</w:t>
      </w:r>
      <w:r w:rsidRPr="00C466DF">
        <w:rPr>
          <w:rFonts w:eastAsia="Times New Roman" w:cs="Times New Roman"/>
          <w:b/>
          <w:color w:val="0070C0"/>
          <w:sz w:val="28"/>
          <w:szCs w:val="28"/>
          <w:u w:val="single"/>
          <w:lang w:val="en-US"/>
        </w:rPr>
        <w:t xml:space="preserve"> </w:t>
      </w:r>
      <w:r w:rsidRPr="002E162D">
        <w:rPr>
          <w:rFonts w:eastAsia="Times New Roman" w:cs="Times New Roman"/>
          <w:b/>
          <w:color w:val="0070C0"/>
          <w:sz w:val="28"/>
          <w:szCs w:val="28"/>
          <w:u w:val="single"/>
          <w:lang w:val="el-GR"/>
        </w:rPr>
        <w:t>γόνατο</w:t>
      </w:r>
      <w:r w:rsidRPr="00C466DF">
        <w:rPr>
          <w:rFonts w:eastAsia="Times New Roman" w:cs="Times New Roman"/>
          <w:b/>
          <w:color w:val="0070C0"/>
          <w:sz w:val="28"/>
          <w:szCs w:val="28"/>
          <w:u w:val="single"/>
          <w:lang w:val="en-US"/>
        </w:rPr>
        <w:t xml:space="preserve"> </w:t>
      </w:r>
      <w:r w:rsidRPr="002E162D">
        <w:rPr>
          <w:rFonts w:eastAsia="Times New Roman" w:cs="Times New Roman"/>
          <w:b/>
          <w:color w:val="0070C0"/>
          <w:sz w:val="28"/>
          <w:szCs w:val="28"/>
          <w:u w:val="single"/>
          <w:lang w:val="el-GR"/>
        </w:rPr>
        <w:t>αντικατάστασης</w:t>
      </w:r>
      <w:r w:rsidRPr="00C466DF">
        <w:rPr>
          <w:rFonts w:eastAsia="Times New Roman" w:cs="Times New Roman"/>
          <w:b/>
          <w:color w:val="0070C0"/>
          <w:sz w:val="28"/>
          <w:szCs w:val="28"/>
          <w:u w:val="single"/>
          <w:lang w:val="en-US"/>
        </w:rPr>
        <w:t xml:space="preserve">.  </w:t>
      </w:r>
      <w:r w:rsidRPr="002E162D">
        <w:rPr>
          <w:rFonts w:eastAsia="Times New Roman" w:cs="Times New Roman"/>
          <w:b/>
          <w:color w:val="0070C0"/>
          <w:sz w:val="28"/>
          <w:szCs w:val="28"/>
          <w:u w:val="single"/>
          <w:lang w:val="el-GR"/>
        </w:rPr>
        <w:t>Σκέψεις</w:t>
      </w:r>
      <w:r w:rsidRPr="002E162D">
        <w:rPr>
          <w:rFonts w:eastAsia="Times New Roman" w:cs="Times New Roman"/>
          <w:b/>
          <w:color w:val="0070C0"/>
          <w:sz w:val="28"/>
          <w:szCs w:val="28"/>
          <w:u w:val="single"/>
          <w:lang w:val="en-US"/>
        </w:rPr>
        <w:t>:</w:t>
      </w:r>
      <w:r w:rsidRPr="002E162D">
        <w:rPr>
          <w:rFonts w:eastAsia="Times New Roman" w:cs="Times New Roman"/>
          <w:b/>
          <w:bCs/>
          <w:color w:val="0070C0"/>
          <w:sz w:val="28"/>
          <w:szCs w:val="28"/>
          <w:u w:val="single"/>
          <w:lang w:val="en-US"/>
        </w:rPr>
        <w:t xml:space="preserve"> (</w:t>
      </w:r>
      <w:r w:rsidRPr="009B19D8">
        <w:rPr>
          <w:rFonts w:eastAsia="Times New Roman" w:cs="Times New Roman"/>
          <w:b/>
          <w:bCs/>
          <w:color w:val="0070C0"/>
          <w:sz w:val="28"/>
          <w:szCs w:val="28"/>
          <w:u w:val="single"/>
          <w:lang w:val="en-US"/>
        </w:rPr>
        <w:t>Custom Knee Replacement</w:t>
      </w:r>
      <w:r w:rsidR="00973A28" w:rsidRPr="002E162D">
        <w:rPr>
          <w:rFonts w:eastAsia="Times New Roman" w:cs="Times New Roman"/>
          <w:b/>
          <w:bCs/>
          <w:color w:val="0070C0"/>
          <w:sz w:val="28"/>
          <w:szCs w:val="28"/>
          <w:u w:val="single"/>
          <w:lang w:val="en-US"/>
        </w:rPr>
        <w:t xml:space="preserve">  -</w:t>
      </w:r>
      <w:r w:rsidR="00973A28" w:rsidRPr="002E162D">
        <w:rPr>
          <w:rFonts w:cs="Smith&amp;Nephew-Regular"/>
          <w:b/>
          <w:color w:val="0070C0"/>
          <w:sz w:val="28"/>
          <w:szCs w:val="28"/>
          <w:u w:val="single"/>
          <w:lang w:val="en-US"/>
        </w:rPr>
        <w:t xml:space="preserve"> Patient Matched Instrumentation)</w:t>
      </w:r>
    </w:p>
    <w:p w:rsidR="00973A28" w:rsidRPr="002E162D" w:rsidRDefault="00973A28" w:rsidP="004A0BFB">
      <w:pPr>
        <w:spacing w:before="100" w:beforeAutospacing="1" w:after="100" w:afterAutospacing="1" w:line="240" w:lineRule="auto"/>
        <w:jc w:val="both"/>
        <w:rPr>
          <w:rFonts w:eastAsia="Times New Roman" w:cs="Times New Roman"/>
          <w:b/>
          <w:color w:val="0070C0"/>
          <w:sz w:val="28"/>
          <w:szCs w:val="28"/>
          <w:u w:val="single"/>
          <w:lang w:val="el-GR"/>
        </w:rPr>
      </w:pPr>
      <w:r w:rsidRPr="002E162D">
        <w:rPr>
          <w:rFonts w:eastAsia="Times New Roman" w:cs="Times New Roman"/>
          <w:noProof/>
          <w:color w:val="0070C0"/>
          <w:sz w:val="28"/>
          <w:szCs w:val="28"/>
          <w:lang w:val="en-US"/>
        </w:rPr>
        <w:drawing>
          <wp:inline distT="0" distB="0" distL="0" distR="0" wp14:anchorId="3798D16E" wp14:editId="7CA74771">
            <wp:extent cx="1164473" cy="86689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7156" cy="868896"/>
                    </a:xfrm>
                    <a:prstGeom prst="rect">
                      <a:avLst/>
                    </a:prstGeom>
                    <a:noFill/>
                    <a:ln>
                      <a:noFill/>
                    </a:ln>
                  </pic:spPr>
                </pic:pic>
              </a:graphicData>
            </a:graphic>
          </wp:inline>
        </w:drawing>
      </w:r>
      <w:r w:rsidR="009C578E" w:rsidRPr="002E162D">
        <w:rPr>
          <w:rFonts w:eastAsia="Times New Roman" w:cs="Times New Roman"/>
          <w:b/>
          <w:noProof/>
          <w:color w:val="0070C0"/>
          <w:sz w:val="28"/>
          <w:szCs w:val="28"/>
          <w:lang w:val="en-US"/>
        </w:rPr>
        <w:t xml:space="preserve"> </w:t>
      </w:r>
      <w:r w:rsidR="009C578E" w:rsidRPr="002E162D">
        <w:rPr>
          <w:rFonts w:eastAsia="Times New Roman" w:cs="Times New Roman"/>
          <w:b/>
          <w:noProof/>
          <w:color w:val="0070C0"/>
          <w:sz w:val="28"/>
          <w:szCs w:val="28"/>
          <w:lang w:val="en-US"/>
        </w:rPr>
        <w:drawing>
          <wp:inline distT="0" distB="0" distL="0" distR="0" wp14:anchorId="386CBC21" wp14:editId="3E79FE0D">
            <wp:extent cx="1046161" cy="961853"/>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6168" cy="961859"/>
                    </a:xfrm>
                    <a:prstGeom prst="rect">
                      <a:avLst/>
                    </a:prstGeom>
                    <a:noFill/>
                    <a:ln>
                      <a:noFill/>
                    </a:ln>
                  </pic:spPr>
                </pic:pic>
              </a:graphicData>
            </a:graphic>
          </wp:inline>
        </w:drawing>
      </w:r>
      <w:r w:rsidR="00D57374">
        <w:rPr>
          <w:rFonts w:eastAsia="Times New Roman" w:cs="Times New Roman"/>
          <w:b/>
          <w:noProof/>
          <w:color w:val="0070C0"/>
          <w:sz w:val="28"/>
          <w:szCs w:val="28"/>
          <w:lang w:val="el-GR"/>
        </w:rPr>
        <w:t xml:space="preserve">  </w:t>
      </w:r>
      <w:r w:rsidR="00D57374" w:rsidRPr="002E162D">
        <w:rPr>
          <w:rFonts w:eastAsia="Times New Roman" w:cs="Times New Roman"/>
          <w:b/>
          <w:noProof/>
          <w:color w:val="0070C0"/>
          <w:sz w:val="28"/>
          <w:szCs w:val="28"/>
          <w:lang w:val="en-US"/>
        </w:rPr>
        <w:drawing>
          <wp:inline distT="0" distB="0" distL="0" distR="0" wp14:anchorId="48DFA4DC" wp14:editId="46C47053">
            <wp:extent cx="1111367" cy="97392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1351" cy="973913"/>
                    </a:xfrm>
                    <a:prstGeom prst="rect">
                      <a:avLst/>
                    </a:prstGeom>
                    <a:noFill/>
                    <a:ln>
                      <a:noFill/>
                    </a:ln>
                  </pic:spPr>
                </pic:pic>
              </a:graphicData>
            </a:graphic>
          </wp:inline>
        </w:drawing>
      </w:r>
    </w:p>
    <w:p w:rsidR="004A0BFB" w:rsidRPr="002E162D" w:rsidRDefault="004A0BFB" w:rsidP="004A0BFB">
      <w:pPr>
        <w:spacing w:before="100" w:beforeAutospacing="1" w:after="100" w:afterAutospacing="1" w:line="240" w:lineRule="auto"/>
        <w:jc w:val="both"/>
        <w:rPr>
          <w:rFonts w:eastAsia="Times New Roman" w:cs="Times New Roman"/>
          <w:color w:val="0070C0"/>
          <w:sz w:val="24"/>
          <w:szCs w:val="24"/>
          <w:lang w:val="el-GR"/>
        </w:rPr>
      </w:pPr>
      <w:r w:rsidRPr="002E162D">
        <w:rPr>
          <w:rFonts w:eastAsia="Times New Roman" w:cs="Times New Roman"/>
          <w:color w:val="0070C0"/>
          <w:sz w:val="24"/>
          <w:szCs w:val="24"/>
          <w:lang w:val="el-GR"/>
        </w:rPr>
        <w:t>Νομίζω ότι η αρθροπλαστικη με προσαρμοσμένο γόνατο είναι μια συναρπαστική εξέλιξη στην χειρουργική επέμβαση αντικατάστασης γόνατος. Υπάρχουν δύο πράγματα που νομίζω ότι οι ασθενείς πρέπει να γνωρίζουν για την αρθροπλαστικη  γόνατος με προσαρμοσμενα εμφυτευματα:</w:t>
      </w:r>
    </w:p>
    <w:p w:rsidR="004A0BFB" w:rsidRPr="009B19D8" w:rsidRDefault="004A0BFB" w:rsidP="004A0BFB">
      <w:pPr>
        <w:numPr>
          <w:ilvl w:val="0"/>
          <w:numId w:val="4"/>
        </w:numPr>
        <w:spacing w:before="100" w:beforeAutospacing="1" w:after="100" w:afterAutospacing="1" w:line="240" w:lineRule="auto"/>
        <w:jc w:val="both"/>
        <w:rPr>
          <w:rFonts w:eastAsia="Times New Roman" w:cs="Times New Roman"/>
          <w:color w:val="0070C0"/>
          <w:sz w:val="24"/>
          <w:szCs w:val="24"/>
          <w:lang w:val="el-GR"/>
        </w:rPr>
      </w:pPr>
      <w:r w:rsidRPr="002E162D">
        <w:rPr>
          <w:rFonts w:eastAsia="Times New Roman" w:cs="Times New Roman"/>
          <w:color w:val="0070C0"/>
          <w:sz w:val="24"/>
          <w:szCs w:val="24"/>
          <w:lang w:val="el-GR"/>
        </w:rPr>
        <w:t>Το εμφύτευμα, το ίδιο δεν είναι επί παραγγελία για σας. Μόνο τα εργαλεία που χρησιμοποιούνται για να καθοδηγήσουν τις περικοπές των οστών γύρω από το γόνατο είναι επί παραγγελία για να σας ταιριάζει ειδικά</w:t>
      </w:r>
    </w:p>
    <w:p w:rsidR="004A0BFB" w:rsidRPr="002E162D" w:rsidRDefault="004A0BFB" w:rsidP="004A0BFB">
      <w:pPr>
        <w:numPr>
          <w:ilvl w:val="0"/>
          <w:numId w:val="4"/>
        </w:numPr>
        <w:spacing w:before="100" w:beforeAutospacing="1" w:after="100" w:afterAutospacing="1" w:line="240" w:lineRule="auto"/>
        <w:jc w:val="both"/>
        <w:rPr>
          <w:rFonts w:eastAsia="Times New Roman" w:cs="Times New Roman"/>
          <w:color w:val="0070C0"/>
          <w:sz w:val="24"/>
          <w:szCs w:val="24"/>
          <w:lang w:val="el-GR"/>
        </w:rPr>
      </w:pPr>
      <w:r w:rsidRPr="002E162D">
        <w:rPr>
          <w:rFonts w:eastAsia="Times New Roman" w:cs="Times New Roman"/>
          <w:color w:val="0070C0"/>
          <w:sz w:val="24"/>
          <w:szCs w:val="24"/>
          <w:lang w:val="el-GR"/>
        </w:rPr>
        <w:lastRenderedPageBreak/>
        <w:t>Δεν υπάρχουν μελετες  και  δεδομένα που  να αποδεικνυουν  ότι αυτό το σύστημα είναι  καλύτερα από  άλλα   που ο γιατρός σας μπορεί να συστήσει. Στην πραγματικότητα,  μπορεί να υποστηρίχθει οτι δεν υπάρχουν αρκετά δεδομένα ακόμα για να συστήσουμε  αυτό το σύστημα σε σχέση με άλλα συστήματα που έχουν μακροπρόθεσμα αποτελέσματα</w:t>
      </w:r>
    </w:p>
    <w:p w:rsidR="004A0BFB" w:rsidRPr="009B19D8" w:rsidRDefault="004A0BFB" w:rsidP="004A0BFB">
      <w:pPr>
        <w:numPr>
          <w:ilvl w:val="0"/>
          <w:numId w:val="4"/>
        </w:numPr>
        <w:tabs>
          <w:tab w:val="clear" w:pos="720"/>
          <w:tab w:val="num" w:pos="0"/>
          <w:tab w:val="left" w:pos="180"/>
        </w:tabs>
        <w:spacing w:before="100" w:beforeAutospacing="1" w:after="100" w:afterAutospacing="1" w:line="240" w:lineRule="auto"/>
        <w:ind w:hanging="540"/>
        <w:jc w:val="both"/>
        <w:rPr>
          <w:rFonts w:eastAsia="Times New Roman" w:cs="Times New Roman"/>
          <w:color w:val="0070C0"/>
          <w:sz w:val="24"/>
          <w:szCs w:val="24"/>
          <w:lang w:val="el-GR"/>
        </w:rPr>
      </w:pPr>
      <w:r w:rsidRPr="002E162D">
        <w:rPr>
          <w:rFonts w:eastAsia="Times New Roman" w:cs="Times New Roman"/>
          <w:color w:val="0070C0"/>
          <w:sz w:val="24"/>
          <w:szCs w:val="24"/>
          <w:lang w:val="el-GR"/>
        </w:rPr>
        <w:t>Το πιο βασικο ομως που βγηκε στα τελευταια Ορθοπαιδικα  συνεδρια ειναι οτι αυτη η τεχνικη δεν μπορει να κανει καλυτερο ενα ορθοπαιδικο χειρουργο με αριστα αποτελεσματα με τα εμφυτευματα που χρησιμοποιει. Ισως να καλυτερεψει τα αποτελεσματα καποιου οχι τοσο καλου χειρουργου. Για μενα προσωπικα το προβλημα ειναι οτι φευγει η ευθυνη απο μενα και παει στον τεχνικο της μαγνητικης τομογραφιας και τον τεχνικο που θα κατασκευασει τα επι παραγγελια εργαλεια. Αν ο τεχνικος κανει καποιο λαθος  στις μετρησεις εγω ειμαι αναγγασμενος πλεον στο χειρουργειο να  χρησιμοποιησω τα εργαλεια για τις περικοπες του οστου γυρω απο το γονατο οπως μου εχουν δοθει. Ο μεγαλος ρολος του χειρουργου λιγοστευει. Με λιγα λογια το λαθος μεταφερεται στον Τεχνικο που θα παραξει τα εργαλεια (</w:t>
      </w:r>
      <w:r w:rsidRPr="002E162D">
        <w:rPr>
          <w:rFonts w:eastAsia="Times New Roman" w:cs="Times New Roman"/>
          <w:color w:val="0070C0"/>
          <w:sz w:val="24"/>
          <w:szCs w:val="24"/>
          <w:lang w:val="en-US"/>
        </w:rPr>
        <w:t>cutting</w:t>
      </w:r>
      <w:r w:rsidRPr="002E162D">
        <w:rPr>
          <w:rFonts w:eastAsia="Times New Roman" w:cs="Times New Roman"/>
          <w:color w:val="0070C0"/>
          <w:sz w:val="24"/>
          <w:szCs w:val="24"/>
          <w:lang w:val="el-GR"/>
        </w:rPr>
        <w:t xml:space="preserve"> </w:t>
      </w:r>
      <w:r w:rsidRPr="002E162D">
        <w:rPr>
          <w:rFonts w:eastAsia="Times New Roman" w:cs="Times New Roman"/>
          <w:color w:val="0070C0"/>
          <w:sz w:val="24"/>
          <w:szCs w:val="24"/>
          <w:lang w:val="en-US"/>
        </w:rPr>
        <w:t>blocks</w:t>
      </w:r>
      <w:r w:rsidRPr="002E162D">
        <w:rPr>
          <w:rFonts w:eastAsia="Times New Roman" w:cs="Times New Roman"/>
          <w:color w:val="0070C0"/>
          <w:sz w:val="24"/>
          <w:szCs w:val="24"/>
          <w:lang w:val="el-GR"/>
        </w:rPr>
        <w:t xml:space="preserve">). Τα τελικα γονατα ειναι τα ιδια που μπαινουν σε ολους. Αυτη η τεχνικη εχει 2 χρονια ιστορια και πολυ μικρο αριθμο περιστατικων. Τα πραγματικα </w:t>
      </w:r>
      <w:r w:rsidRPr="002E162D">
        <w:rPr>
          <w:rFonts w:eastAsia="Times New Roman" w:cs="Times New Roman"/>
          <w:color w:val="0070C0"/>
          <w:sz w:val="24"/>
          <w:szCs w:val="24"/>
          <w:lang w:val="el-GR"/>
        </w:rPr>
        <w:lastRenderedPageBreak/>
        <w:t>αποτελεσματα θα φανουν μετα που θα περασουν 10 χρονια. Το μελλον θα δειξει . Προς το παρων το σιγουρο ειναι καλυτερο.</w:t>
      </w:r>
    </w:p>
    <w:p w:rsidR="004A0BFB" w:rsidRPr="002E162D" w:rsidRDefault="004A0BFB" w:rsidP="004A0BFB">
      <w:pPr>
        <w:spacing w:line="360" w:lineRule="auto"/>
        <w:jc w:val="both"/>
        <w:rPr>
          <w:b/>
          <w:color w:val="0070C0"/>
          <w:sz w:val="32"/>
          <w:szCs w:val="32"/>
          <w:u w:val="single"/>
          <w:lang w:val="el-GR"/>
        </w:rPr>
      </w:pPr>
      <w:r w:rsidRPr="002E162D">
        <w:rPr>
          <w:b/>
          <w:color w:val="0070C0"/>
          <w:sz w:val="32"/>
          <w:szCs w:val="32"/>
          <w:u w:val="single"/>
          <w:lang w:val="el-GR"/>
        </w:rPr>
        <w:t>Είναι το νεότερο σύστημα καλύτερο;:</w:t>
      </w:r>
    </w:p>
    <w:p w:rsidR="004A0BFB" w:rsidRPr="002E162D" w:rsidRDefault="004A0BFB" w:rsidP="004A0BFB">
      <w:pPr>
        <w:spacing w:line="360" w:lineRule="auto"/>
        <w:jc w:val="both"/>
        <w:rPr>
          <w:color w:val="0070C0"/>
          <w:sz w:val="24"/>
          <w:szCs w:val="24"/>
          <w:lang w:val="el-GR"/>
        </w:rPr>
      </w:pPr>
      <w:r w:rsidRPr="002E162D">
        <w:rPr>
          <w:color w:val="0070C0"/>
          <w:sz w:val="24"/>
          <w:szCs w:val="24"/>
          <w:lang w:val="el-GR"/>
        </w:rPr>
        <w:t xml:space="preserve">Ενώ οι κατασκευαστές θέλουν να κανουν βελτιώσεις στιςς αρθροπλαστικές γόνατος, νεότερα μοντέλα δεν καταλήγουν πάντοτε να είναι καλύτερα. Πολλές αντικαταστάσεις γονάτων έχουν τραβηχτεί από την αγορά, ακόμη και χρόνια μετα που χρησιμοποιηθηκαν, γιατί βρέθηκαν να είναι χειρότερα από τις αρθροπλαστικές του γόνατος που έχουν χρησιμοποιηθεί για μεγάλο χρονικό διάστημα. </w:t>
      </w:r>
      <w:r w:rsidRPr="002E162D">
        <w:rPr>
          <w:rFonts w:cs="Arial"/>
          <w:color w:val="0070C0"/>
          <w:sz w:val="24"/>
          <w:szCs w:val="24"/>
          <w:lang w:val="el-GR"/>
        </w:rPr>
        <w:t xml:space="preserve">Η χρήση της </w:t>
      </w:r>
      <w:r w:rsidRPr="002E162D">
        <w:rPr>
          <w:rStyle w:val="Strong"/>
          <w:rFonts w:cs="Arial"/>
          <w:color w:val="0070C0"/>
          <w:sz w:val="24"/>
          <w:szCs w:val="24"/>
          <w:lang w:val="el-GR"/>
        </w:rPr>
        <w:t xml:space="preserve">μηριαίας πρόθεσης </w:t>
      </w:r>
      <w:r w:rsidRPr="002E162D">
        <w:rPr>
          <w:rStyle w:val="Strong"/>
          <w:rFonts w:cs="Arial"/>
          <w:color w:val="0070C0"/>
          <w:sz w:val="24"/>
          <w:szCs w:val="24"/>
        </w:rPr>
        <w:t>gender</w:t>
      </w:r>
      <w:r w:rsidRPr="002E162D">
        <w:rPr>
          <w:rStyle w:val="Strong"/>
          <w:rFonts w:cs="Arial"/>
          <w:color w:val="0070C0"/>
          <w:sz w:val="24"/>
          <w:szCs w:val="24"/>
          <w:lang w:val="el-GR"/>
        </w:rPr>
        <w:t xml:space="preserve"> που ειναι  </w:t>
      </w:r>
      <w:r w:rsidRPr="002E162D">
        <w:rPr>
          <w:rFonts w:cs="Arial"/>
          <w:color w:val="0070C0"/>
          <w:sz w:val="24"/>
          <w:szCs w:val="24"/>
          <w:lang w:val="el-GR"/>
        </w:rPr>
        <w:t xml:space="preserve">διαφορετική για άντρες και γυναίκες, ειναι μυθος η πραγματικοτητα; Δεν φαινεται να γινεται αποδεκτη σαν θεση απο τα περισσοτερα κεντρα. Μεχρι στιγμης φαινεται </w:t>
      </w:r>
      <w:r w:rsidRPr="002E162D">
        <w:rPr>
          <w:rFonts w:cs="Arial"/>
          <w:color w:val="0070C0"/>
          <w:sz w:val="24"/>
          <w:szCs w:val="24"/>
          <w:lang w:val="en-US"/>
        </w:rPr>
        <w:t>Marketting</w:t>
      </w:r>
      <w:r w:rsidRPr="002E162D">
        <w:rPr>
          <w:rFonts w:cs="Arial"/>
          <w:color w:val="0070C0"/>
          <w:sz w:val="24"/>
          <w:szCs w:val="24"/>
          <w:lang w:val="el-GR"/>
        </w:rPr>
        <w:t xml:space="preserve">. Μια καλη εγχειρηση με εμφυτευματα με την λιγοτερη φθορα τριβης ειναι το καλυτερο. Διαλεξτε τα εμφυτευματα προσεκτικα.  </w:t>
      </w:r>
    </w:p>
    <w:p w:rsidR="00973A28" w:rsidRPr="002E162D" w:rsidRDefault="004A0BFB" w:rsidP="009C578E">
      <w:pPr>
        <w:spacing w:line="360" w:lineRule="auto"/>
        <w:jc w:val="both"/>
        <w:rPr>
          <w:color w:val="0070C0"/>
          <w:sz w:val="24"/>
          <w:szCs w:val="24"/>
          <w:lang w:val="el-GR"/>
        </w:rPr>
      </w:pPr>
      <w:r w:rsidRPr="002E162D">
        <w:rPr>
          <w:color w:val="0070C0"/>
          <w:sz w:val="24"/>
          <w:szCs w:val="24"/>
          <w:lang w:val="el-GR"/>
        </w:rPr>
        <w:lastRenderedPageBreak/>
        <w:t xml:space="preserve">Αυτο δεν σημαινει  ότι παλαιότερα στυλ εμφυτεύματα γόνατων  είναι το καλύτερο που μπορούμε να κάνουμε. Αλλά θα πρέπει να είμαστε προσεκτικοί σχετικά με τη σκέψη ή ελπίζοντας ότι μια αλλαγή σχεδίασης θα οδηγήσει σε καλύτερα αποτελέσματα, καθώς δεν λειτουργεί πάντα με αυτόν τον τρόπο. Καλυτερες επιφανειες </w:t>
      </w:r>
      <w:r w:rsidR="002E162D">
        <w:rPr>
          <w:color w:val="0070C0"/>
          <w:sz w:val="24"/>
          <w:szCs w:val="24"/>
          <w:lang w:val="el-GR"/>
        </w:rPr>
        <w:t>που λιγοστευου</w:t>
      </w:r>
      <w:r w:rsidRPr="002E162D">
        <w:rPr>
          <w:color w:val="0070C0"/>
          <w:sz w:val="24"/>
          <w:szCs w:val="24"/>
          <w:lang w:val="el-GR"/>
        </w:rPr>
        <w:t>ν την τριβη και την  φθορα ισως να ειναι μια σιγουρη λυση.</w:t>
      </w:r>
    </w:p>
    <w:p w:rsidR="00973A28" w:rsidRDefault="009C578E" w:rsidP="00466383">
      <w:pPr>
        <w:spacing w:before="100" w:beforeAutospacing="1" w:after="100" w:afterAutospacing="1" w:line="240" w:lineRule="auto"/>
        <w:rPr>
          <w:rFonts w:eastAsia="Times New Roman" w:cstheme="minorHAnsi"/>
          <w:b/>
          <w:color w:val="000000" w:themeColor="text1"/>
          <w:sz w:val="36"/>
          <w:szCs w:val="36"/>
          <w:u w:val="single"/>
          <w:lang w:val="el-G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9C578E">
        <w:rPr>
          <w:rFonts w:eastAsia="Times New Roman" w:cstheme="minorHAnsi"/>
          <w:color w:val="000000" w:themeColor="text1"/>
          <w:sz w:val="36"/>
          <w:szCs w:val="36"/>
          <w:lang w:val="el-G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w:t>
      </w:r>
      <w:r w:rsidRPr="007850A9">
        <w:rPr>
          <w:noProof/>
          <w:lang w:val="en-US"/>
        </w:rPr>
        <w:drawing>
          <wp:inline distT="0" distB="0" distL="0" distR="0" wp14:anchorId="16BCAFC5" wp14:editId="5FAFCC7D">
            <wp:extent cx="1337938" cy="2011716"/>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2380" cy="2048468"/>
                    </a:xfrm>
                    <a:prstGeom prst="rect">
                      <a:avLst/>
                    </a:prstGeom>
                    <a:noFill/>
                    <a:ln>
                      <a:noFill/>
                    </a:ln>
                  </pic:spPr>
                </pic:pic>
              </a:graphicData>
            </a:graphic>
          </wp:inline>
        </w:drawing>
      </w:r>
    </w:p>
    <w:p w:rsidR="00973A28" w:rsidRPr="00973A28" w:rsidRDefault="00973A28" w:rsidP="00973A28">
      <w:pPr>
        <w:pBdr>
          <w:bottom w:val="double" w:sz="6" w:space="0" w:color="auto"/>
        </w:pBdr>
        <w:spacing w:before="100" w:beforeAutospacing="1" w:after="100" w:afterAutospacing="1" w:line="240" w:lineRule="auto"/>
        <w:jc w:val="both"/>
        <w:rPr>
          <w:rFonts w:eastAsia="Times New Roman" w:cstheme="minorHAnsi"/>
          <w:b/>
          <w:i/>
          <w:iCs/>
          <w:color w:val="C00000"/>
          <w:u w:val="single"/>
          <w:lang w:val="el-GR"/>
        </w:rPr>
      </w:pPr>
      <w:r w:rsidRPr="007850A9">
        <w:rPr>
          <w:rFonts w:eastAsia="Times New Roman" w:cstheme="minorHAnsi"/>
          <w:b/>
          <w:i/>
          <w:iCs/>
          <w:color w:val="C00000"/>
          <w:u w:val="single"/>
          <w:lang w:val="el-GR"/>
        </w:rPr>
        <w:t>**************************************************</w:t>
      </w:r>
    </w:p>
    <w:p w:rsidR="00E47601" w:rsidRPr="002E162D" w:rsidRDefault="00466383" w:rsidP="002E162D">
      <w:pPr>
        <w:spacing w:before="100" w:beforeAutospacing="1" w:after="100" w:afterAutospacing="1" w:line="240" w:lineRule="auto"/>
        <w:rPr>
          <w:rFonts w:eastAsia="Times New Roman" w:cstheme="minorHAnsi"/>
          <w:color w:val="000000" w:themeColor="text1"/>
          <w:sz w:val="28"/>
          <w:szCs w:val="28"/>
          <w:lang w:val="el-GR"/>
        </w:rPr>
      </w:pPr>
      <w:r>
        <w:rPr>
          <w:rFonts w:eastAsia="Times New Roman" w:cstheme="minorHAnsi"/>
          <w:b/>
          <w:color w:val="000000" w:themeColor="text1"/>
          <w:sz w:val="36"/>
          <w:szCs w:val="36"/>
          <w:u w:val="single"/>
          <w:lang w:val="el-G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Καινουργιες</w:t>
      </w:r>
      <w:r w:rsidRPr="00466383">
        <w:rPr>
          <w:rFonts w:eastAsia="Times New Roman" w:cstheme="minorHAnsi"/>
          <w:b/>
          <w:color w:val="000000" w:themeColor="text1"/>
          <w:sz w:val="36"/>
          <w:szCs w:val="36"/>
          <w:u w:val="single"/>
          <w:lang w:val="el-G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w:t>
      </w:r>
      <w:r>
        <w:rPr>
          <w:rFonts w:eastAsia="Times New Roman" w:cstheme="minorHAnsi"/>
          <w:b/>
          <w:color w:val="000000" w:themeColor="text1"/>
          <w:sz w:val="36"/>
          <w:szCs w:val="36"/>
          <w:u w:val="single"/>
          <w:lang w:val="el-G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Τεχνολογιες</w:t>
      </w:r>
      <w:r w:rsidRPr="00466383">
        <w:rPr>
          <w:rFonts w:eastAsia="Times New Roman" w:cstheme="minorHAnsi"/>
          <w:b/>
          <w:color w:val="000000" w:themeColor="text1"/>
          <w:sz w:val="36"/>
          <w:szCs w:val="36"/>
          <w:u w:val="single"/>
          <w:lang w:val="el-G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w:t>
      </w:r>
      <w:r w:rsidR="007850A9" w:rsidRPr="007850A9">
        <w:rPr>
          <w:rFonts w:eastAsia="Times New Roman" w:cstheme="minorHAnsi"/>
          <w:b/>
          <w:color w:val="000000" w:themeColor="text1"/>
          <w:sz w:val="36"/>
          <w:szCs w:val="36"/>
          <w:u w:val="single"/>
          <w:lang w:val="el-G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και παραγωγη καινουργιων υλικων</w:t>
      </w:r>
      <w:r w:rsidRPr="00466383">
        <w:rPr>
          <w:rFonts w:eastAsia="Times New Roman" w:cstheme="minorHAnsi"/>
          <w:color w:val="000000" w:themeColor="text1"/>
          <w:sz w:val="36"/>
          <w:szCs w:val="36"/>
          <w:lang w:val="el-GR"/>
        </w:rPr>
        <w:t xml:space="preserve">         </w:t>
      </w:r>
      <w:r w:rsidR="007850A9" w:rsidRPr="007850A9">
        <w:rPr>
          <w:rFonts w:eastAsia="Times New Roman" w:cstheme="minorHAnsi"/>
          <w:b/>
          <w:color w:val="000000" w:themeColor="text1"/>
          <w:lang w:val="el-GR"/>
        </w:rPr>
        <w:lastRenderedPageBreak/>
        <w:t xml:space="preserve">Η συνεχης προσπαθεια κατασκευης υλικων που θα μειωσουν στο ελαχιστο την φθορα τριβης των εμφυτευματων συνεχιζεται. Ενα καινουργιο υλικο ειναι στην αγορα τελευταιως – </w:t>
      </w:r>
      <w:r w:rsidR="007850A9" w:rsidRPr="002E162D">
        <w:rPr>
          <w:rFonts w:eastAsia="Times New Roman" w:cstheme="minorHAnsi"/>
          <w:b/>
          <w:color w:val="000000" w:themeColor="text1"/>
          <w:sz w:val="28"/>
          <w:szCs w:val="28"/>
          <w:lang w:val="en-US"/>
        </w:rPr>
        <w:t>Oxinium</w:t>
      </w:r>
      <w:bookmarkStart w:id="4" w:name="_GoBack"/>
      <w:bookmarkEnd w:id="4"/>
    </w:p>
    <w:p w:rsidR="007850A9" w:rsidRDefault="00D57374" w:rsidP="00466383">
      <w:pPr>
        <w:spacing w:before="100" w:beforeAutospacing="1" w:after="100" w:afterAutospacing="1" w:line="240" w:lineRule="auto"/>
        <w:jc w:val="both"/>
        <w:rPr>
          <w:rFonts w:eastAsia="Times New Roman" w:cstheme="minorHAnsi"/>
          <w:b/>
          <w:color w:val="C00000"/>
          <w:sz w:val="28"/>
          <w:szCs w:val="28"/>
          <w:lang w:val="el-GR"/>
        </w:rPr>
      </w:pPr>
      <w:r w:rsidRPr="007850A9">
        <w:rPr>
          <w:rFonts w:eastAsia="Times New Roman" w:cstheme="minorHAnsi"/>
          <w:b/>
          <w:noProof/>
          <w:color w:val="C00000"/>
          <w:sz w:val="28"/>
          <w:szCs w:val="28"/>
          <w:lang w:val="en-US"/>
        </w:rPr>
        <mc:AlternateContent>
          <mc:Choice Requires="wps">
            <w:drawing>
              <wp:anchor distT="0" distB="0" distL="114300" distR="114300" simplePos="0" relativeHeight="251659264" behindDoc="0" locked="0" layoutInCell="0" allowOverlap="1" wp14:anchorId="7CF33FD8" wp14:editId="1AE538AF">
                <wp:simplePos x="0" y="0"/>
                <wp:positionH relativeFrom="margin">
                  <wp:posOffset>1400810</wp:posOffset>
                </wp:positionH>
                <wp:positionV relativeFrom="margin">
                  <wp:posOffset>1389380</wp:posOffset>
                </wp:positionV>
                <wp:extent cx="1073785" cy="809625"/>
                <wp:effectExtent l="76200" t="38100" r="69215" b="104775"/>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809625"/>
                        </a:xfrm>
                        <a:prstGeom prst="bracketPair">
                          <a:avLst>
                            <a:gd name="adj" fmla="val 8051"/>
                          </a:avLst>
                        </a:prstGeom>
                        <a:noFill/>
                        <a:ln w="38100" cap="flat" cmpd="sng" algn="ctr">
                          <a:solidFill>
                            <a:srgbClr val="4BACC6"/>
                          </a:solidFill>
                          <a:prstDash val="solid"/>
                          <a:headEnd/>
                          <a:tailEnd/>
                        </a:ln>
                        <a:effectLst>
                          <a:outerShdw blurRad="40000" dist="23000" dir="5400000" rotWithShape="0">
                            <a:srgbClr val="000000">
                              <a:alpha val="35000"/>
                            </a:srgbClr>
                          </a:outerShdw>
                        </a:effectLst>
                        <a:extLst/>
                      </wps:spPr>
                      <wps:txbx>
                        <w:txbxContent>
                          <w:p w:rsidR="007850A9" w:rsidRPr="00513FBC" w:rsidRDefault="007850A9" w:rsidP="007850A9">
                            <w:pPr>
                              <w:spacing w:after="0"/>
                              <w:jc w:val="center"/>
                              <w:rPr>
                                <w:rFonts w:ascii="Smith&amp;NephewLF" w:eastAsia="+mn-ea" w:hAnsi="Smith&amp;NephewLF" w:cs="+mn-cs"/>
                                <w:b/>
                                <w:color w:val="002060"/>
                                <w:kern w:val="24"/>
                                <w:sz w:val="18"/>
                                <w:szCs w:val="18"/>
                              </w:rPr>
                            </w:pPr>
                            <w:r w:rsidRPr="00513FBC">
                              <w:rPr>
                                <w:rFonts w:ascii="Smith&amp;NephewLF" w:eastAsia="+mn-ea" w:hAnsi="Smith&amp;NephewLF" w:cs="+mn-cs"/>
                                <w:b/>
                                <w:color w:val="002060"/>
                                <w:kern w:val="24"/>
                                <w:sz w:val="18"/>
                                <w:szCs w:val="18"/>
                              </w:rPr>
                              <w:t xml:space="preserve">VERILAST™ </w:t>
                            </w:r>
                          </w:p>
                          <w:p w:rsidR="007850A9" w:rsidRPr="00513FBC" w:rsidRDefault="007850A9" w:rsidP="007850A9">
                            <w:pPr>
                              <w:spacing w:after="0"/>
                              <w:jc w:val="center"/>
                              <w:rPr>
                                <w:rFonts w:ascii="Smith&amp;NephewLF" w:eastAsia="+mn-ea" w:hAnsi="Smith&amp;NephewLF" w:cs="+mn-cs"/>
                                <w:b/>
                                <w:color w:val="002060"/>
                                <w:kern w:val="24"/>
                                <w:sz w:val="18"/>
                                <w:szCs w:val="18"/>
                              </w:rPr>
                            </w:pPr>
                            <w:r w:rsidRPr="00513FBC">
                              <w:rPr>
                                <w:rFonts w:ascii="Smith&amp;NephewLF" w:eastAsia="+mn-ea" w:hAnsi="Smith&amp;NephewLF" w:cs="+mn-cs"/>
                                <w:b/>
                                <w:color w:val="002060"/>
                                <w:kern w:val="24"/>
                                <w:sz w:val="18"/>
                                <w:szCs w:val="18"/>
                              </w:rPr>
                              <w:t xml:space="preserve">Technology </w:t>
                            </w:r>
                          </w:p>
                          <w:p w:rsidR="007850A9" w:rsidRPr="00513FBC" w:rsidRDefault="007850A9" w:rsidP="007850A9">
                            <w:pPr>
                              <w:spacing w:after="0"/>
                              <w:jc w:val="center"/>
                              <w:rPr>
                                <w:rFonts w:ascii="Smith&amp;NephewLF" w:eastAsia="+mn-ea" w:hAnsi="Smith&amp;NephewLF" w:cs="+mn-cs"/>
                                <w:b/>
                                <w:color w:val="002060"/>
                                <w:kern w:val="24"/>
                                <w:sz w:val="18"/>
                                <w:szCs w:val="18"/>
                              </w:rPr>
                            </w:pPr>
                            <w:r w:rsidRPr="00513FBC">
                              <w:rPr>
                                <w:rFonts w:ascii="Smith&amp;NephewLF" w:eastAsia="+mn-ea" w:hAnsi="Smith&amp;NephewLF" w:cs="+mn-cs"/>
                                <w:b/>
                                <w:color w:val="002060"/>
                                <w:kern w:val="24"/>
                                <w:sz w:val="18"/>
                                <w:szCs w:val="18"/>
                              </w:rPr>
                              <w:t>OXINIUM™</w:t>
                            </w:r>
                          </w:p>
                          <w:p w:rsidR="007850A9" w:rsidRPr="00C93CCF" w:rsidRDefault="007850A9" w:rsidP="007850A9">
                            <w:pPr>
                              <w:spacing w:after="0"/>
                              <w:jc w:val="center"/>
                              <w:rPr>
                                <w:b/>
                                <w:i/>
                                <w:iCs/>
                                <w:color w:val="002060"/>
                                <w:sz w:val="24"/>
                                <w:szCs w:val="24"/>
                              </w:rPr>
                            </w:pPr>
                            <w:r w:rsidRPr="00C93CCF">
                              <w:rPr>
                                <w:rFonts w:ascii="Smith&amp;NephewLF" w:eastAsia="+mn-ea" w:hAnsi="Smith&amp;NephewLF" w:cs="+mn-cs"/>
                                <w:b/>
                                <w:color w:val="002060"/>
                                <w:kern w:val="24"/>
                                <w:sz w:val="24"/>
                                <w:szCs w:val="24"/>
                              </w:rPr>
                              <w:t xml:space="preserve"> Technology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110.3pt;margin-top:109.4pt;width:84.55pt;height:6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" o:allowincell="f" adj="1739" strokecolor="#4bacc6" strokeweight="3pt">
                <v:shadow on="t" color="black" opacity="22937f" origin=",.5" offset="0,.63889mm"/>
                <v:textbox inset="3.6pt,,3.6pt">
                  <w:txbxContent>
                    <w:p w:rsidR="007850A9" w:rsidRPr="00513FBC" w:rsidRDefault="007850A9" w:rsidP="007850A9">
                      <w:pPr>
                        <w:spacing w:after="0"/>
                        <w:jc w:val="center"/>
                        <w:rPr>
                          <w:rFonts w:ascii="Smith&amp;NephewLF" w:eastAsia="+mn-ea" w:hAnsi="Smith&amp;NephewLF" w:cs="+mn-cs"/>
                          <w:b/>
                          <w:color w:val="002060"/>
                          <w:kern w:val="24"/>
                          <w:sz w:val="18"/>
                          <w:szCs w:val="18"/>
                        </w:rPr>
                      </w:pPr>
                      <w:r w:rsidRPr="00513FBC">
                        <w:rPr>
                          <w:rFonts w:ascii="Smith&amp;NephewLF" w:eastAsia="+mn-ea" w:hAnsi="Smith&amp;NephewLF" w:cs="+mn-cs"/>
                          <w:b/>
                          <w:color w:val="002060"/>
                          <w:kern w:val="24"/>
                          <w:sz w:val="18"/>
                          <w:szCs w:val="18"/>
                        </w:rPr>
                        <w:t xml:space="preserve">VERILAST™ </w:t>
                      </w:r>
                    </w:p>
                    <w:p w:rsidR="007850A9" w:rsidRPr="00513FBC" w:rsidRDefault="007850A9" w:rsidP="007850A9">
                      <w:pPr>
                        <w:spacing w:after="0"/>
                        <w:jc w:val="center"/>
                        <w:rPr>
                          <w:rFonts w:ascii="Smith&amp;NephewLF" w:eastAsia="+mn-ea" w:hAnsi="Smith&amp;NephewLF" w:cs="+mn-cs"/>
                          <w:b/>
                          <w:color w:val="002060"/>
                          <w:kern w:val="24"/>
                          <w:sz w:val="18"/>
                          <w:szCs w:val="18"/>
                        </w:rPr>
                      </w:pPr>
                      <w:r w:rsidRPr="00513FBC">
                        <w:rPr>
                          <w:rFonts w:ascii="Smith&amp;NephewLF" w:eastAsia="+mn-ea" w:hAnsi="Smith&amp;NephewLF" w:cs="+mn-cs"/>
                          <w:b/>
                          <w:color w:val="002060"/>
                          <w:kern w:val="24"/>
                          <w:sz w:val="18"/>
                          <w:szCs w:val="18"/>
                        </w:rPr>
                        <w:t xml:space="preserve">Technology </w:t>
                      </w:r>
                    </w:p>
                    <w:p w:rsidR="007850A9" w:rsidRPr="00513FBC" w:rsidRDefault="007850A9" w:rsidP="007850A9">
                      <w:pPr>
                        <w:spacing w:after="0"/>
                        <w:jc w:val="center"/>
                        <w:rPr>
                          <w:rFonts w:ascii="Smith&amp;NephewLF" w:eastAsia="+mn-ea" w:hAnsi="Smith&amp;NephewLF" w:cs="+mn-cs"/>
                          <w:b/>
                          <w:color w:val="002060"/>
                          <w:kern w:val="24"/>
                          <w:sz w:val="18"/>
                          <w:szCs w:val="18"/>
                        </w:rPr>
                      </w:pPr>
                      <w:r w:rsidRPr="00513FBC">
                        <w:rPr>
                          <w:rFonts w:ascii="Smith&amp;NephewLF" w:eastAsia="+mn-ea" w:hAnsi="Smith&amp;NephewLF" w:cs="+mn-cs"/>
                          <w:b/>
                          <w:color w:val="002060"/>
                          <w:kern w:val="24"/>
                          <w:sz w:val="18"/>
                          <w:szCs w:val="18"/>
                        </w:rPr>
                        <w:t>OXINIUM™</w:t>
                      </w:r>
                    </w:p>
                    <w:p w:rsidR="007850A9" w:rsidRPr="00C93CCF" w:rsidRDefault="007850A9" w:rsidP="007850A9">
                      <w:pPr>
                        <w:spacing w:after="0"/>
                        <w:jc w:val="center"/>
                        <w:rPr>
                          <w:b/>
                          <w:i/>
                          <w:iCs/>
                          <w:color w:val="002060"/>
                          <w:sz w:val="24"/>
                          <w:szCs w:val="24"/>
                        </w:rPr>
                      </w:pPr>
                      <w:r w:rsidRPr="00C93CCF">
                        <w:rPr>
                          <w:rFonts w:ascii="Smith&amp;NephewLF" w:eastAsia="+mn-ea" w:hAnsi="Smith&amp;NephewLF" w:cs="+mn-cs"/>
                          <w:b/>
                          <w:color w:val="002060"/>
                          <w:kern w:val="24"/>
                          <w:sz w:val="24"/>
                          <w:szCs w:val="24"/>
                        </w:rPr>
                        <w:t xml:space="preserve"> Technology </w:t>
                      </w:r>
                    </w:p>
                  </w:txbxContent>
                </v:textbox>
                <w10:wrap type="square" anchorx="margin" anchory="margin"/>
              </v:shape>
            </w:pict>
          </mc:Fallback>
        </mc:AlternateContent>
      </w:r>
      <w:r w:rsidR="007850A9" w:rsidRPr="007850A9">
        <w:rPr>
          <w:rFonts w:eastAsia="Times New Roman" w:cstheme="minorHAnsi"/>
          <w:b/>
          <w:color w:val="C00000"/>
          <w:sz w:val="28"/>
          <w:szCs w:val="28"/>
          <w:lang w:val="el-GR"/>
        </w:rPr>
        <w:t xml:space="preserve">                                      </w:t>
      </w:r>
      <w:r w:rsidR="007850A9" w:rsidRPr="007850A9">
        <w:rPr>
          <w:noProof/>
          <w:lang w:val="en-US"/>
        </w:rPr>
        <w:drawing>
          <wp:inline distT="0" distB="0" distL="0" distR="0" wp14:anchorId="48A6C3DD" wp14:editId="40B4DA4A">
            <wp:extent cx="1128155" cy="1120253"/>
            <wp:effectExtent l="0" t="0" r="0" b="3810"/>
            <wp:docPr id="12" name="Picture 4" descr="OX JOURNEY Fem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092" name="Picture 4" descr="OX JOURNEY Femora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0139" cy="1132153"/>
                    </a:xfrm>
                    <a:prstGeom prst="rect">
                      <a:avLst/>
                    </a:prstGeom>
                    <a:noFill/>
                    <a:extLst/>
                  </pic:spPr>
                </pic:pic>
              </a:graphicData>
            </a:graphic>
          </wp:inline>
        </w:drawing>
      </w:r>
      <w:r>
        <w:rPr>
          <w:rFonts w:eastAsia="Times New Roman" w:cstheme="minorHAnsi"/>
          <w:b/>
          <w:color w:val="C00000"/>
          <w:sz w:val="28"/>
          <w:szCs w:val="28"/>
          <w:lang w:val="el-GR"/>
        </w:rPr>
        <w:t xml:space="preserve">                             </w:t>
      </w:r>
      <w:r w:rsidRPr="007850A9">
        <w:rPr>
          <w:noProof/>
          <w:lang w:val="en-US"/>
        </w:rPr>
        <w:drawing>
          <wp:inline distT="0" distB="0" distL="0" distR="0" wp14:anchorId="1AD0256E" wp14:editId="3E38A888">
            <wp:extent cx="945649" cy="1056903"/>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1559" cy="1063509"/>
                    </a:xfrm>
                    <a:prstGeom prst="rect">
                      <a:avLst/>
                    </a:prstGeom>
                    <a:noFill/>
                    <a:ln>
                      <a:noFill/>
                    </a:ln>
                  </pic:spPr>
                </pic:pic>
              </a:graphicData>
            </a:graphic>
          </wp:inline>
        </w:drawing>
      </w:r>
    </w:p>
    <w:p w:rsidR="00D57374" w:rsidRPr="007850A9" w:rsidRDefault="00D57374" w:rsidP="00466383">
      <w:pPr>
        <w:spacing w:before="100" w:beforeAutospacing="1" w:after="100" w:afterAutospacing="1" w:line="240" w:lineRule="auto"/>
        <w:jc w:val="both"/>
        <w:rPr>
          <w:rFonts w:eastAsia="Times New Roman" w:cstheme="minorHAnsi"/>
          <w:b/>
          <w:color w:val="C00000"/>
          <w:sz w:val="28"/>
          <w:szCs w:val="28"/>
          <w:lang w:val="el-GR"/>
        </w:rPr>
      </w:pPr>
    </w:p>
    <w:p w:rsidR="007850A9" w:rsidRPr="007850A9" w:rsidRDefault="007850A9" w:rsidP="00466383">
      <w:pPr>
        <w:spacing w:before="288" w:after="0" w:line="192" w:lineRule="auto"/>
        <w:jc w:val="both"/>
        <w:textAlignment w:val="baseline"/>
        <w:rPr>
          <w:rFonts w:eastAsia="Times New Roman" w:cs="Smith&amp;NephewLF-Regular"/>
          <w:b/>
          <w:color w:val="000000" w:themeColor="text1"/>
          <w:lang w:val="el-GR"/>
        </w:rPr>
      </w:pPr>
      <w:r w:rsidRPr="007850A9">
        <w:rPr>
          <w:rFonts w:eastAsia="Times New Roman" w:cs="Smith&amp;NephewLF-Regular"/>
          <w:b/>
          <w:color w:val="000000" w:themeColor="text1"/>
          <w:lang w:val="el-GR"/>
        </w:rPr>
        <w:t xml:space="preserve">Η τεχνολογία </w:t>
      </w:r>
      <w:r w:rsidRPr="007850A9">
        <w:rPr>
          <w:rFonts w:eastAsia="Times New Roman" w:cs="Smith&amp;NephewLF-Regular"/>
          <w:b/>
          <w:color w:val="000000" w:themeColor="text1"/>
          <w:lang w:val="en-US"/>
        </w:rPr>
        <w:t>VERILAST</w:t>
      </w:r>
      <w:r w:rsidRPr="007850A9">
        <w:rPr>
          <w:rFonts w:eastAsia="Times New Roman" w:cs="Smith&amp;NephewLF-Regular"/>
          <w:b/>
          <w:color w:val="000000" w:themeColor="text1"/>
          <w:lang w:val="el-GR"/>
        </w:rPr>
        <w:t xml:space="preserve"> ™ είναι το πρώτο τεχνητο γονατο  που  συνδυάζει  το μηριαίο εμφυτευμα  καμωμενο απο </w:t>
      </w:r>
      <w:r w:rsidRPr="007850A9">
        <w:rPr>
          <w:rFonts w:eastAsia="Times New Roman" w:cs="Smith&amp;NephewLF-Regular"/>
          <w:b/>
          <w:color w:val="000000" w:themeColor="text1"/>
          <w:lang w:val="en-US"/>
        </w:rPr>
        <w:t>OXINIUM</w:t>
      </w:r>
      <w:r w:rsidRPr="007850A9">
        <w:rPr>
          <w:rFonts w:eastAsia="Times New Roman" w:cs="Smith&amp;NephewLF-Regular"/>
          <w:b/>
          <w:color w:val="000000" w:themeColor="text1"/>
          <w:lang w:val="el-GR"/>
        </w:rPr>
        <w:t xml:space="preserve"> ™ (οξειδωμένο ζιρκονίο ) με ένα πολυαιθυλένιο εξαιρετικά υψηλού μοριακού βάρους (</w:t>
      </w:r>
      <w:r w:rsidRPr="007850A9">
        <w:rPr>
          <w:rFonts w:eastAsia="Times New Roman" w:cs="Smith&amp;NephewLF-Regular"/>
          <w:b/>
          <w:color w:val="000000" w:themeColor="text1"/>
          <w:lang w:val="en-US"/>
        </w:rPr>
        <w:t>UHMWPE</w:t>
      </w:r>
      <w:r w:rsidRPr="007850A9">
        <w:rPr>
          <w:rFonts w:eastAsia="Times New Roman" w:cs="Smith&amp;NephewLF-Regular"/>
          <w:b/>
          <w:color w:val="000000" w:themeColor="text1"/>
          <w:lang w:val="el-GR"/>
        </w:rPr>
        <w:t xml:space="preserve"> - </w:t>
      </w:r>
      <w:r w:rsidRPr="007850A9">
        <w:rPr>
          <w:rFonts w:eastAsia="Times New Roman" w:cs="Smith&amp;NephewLF-Regular"/>
          <w:b/>
          <w:color w:val="000000" w:themeColor="text1"/>
          <w:lang w:val="en-US"/>
        </w:rPr>
        <w:t>ultra</w:t>
      </w:r>
      <w:r w:rsidRPr="007850A9">
        <w:rPr>
          <w:rFonts w:eastAsia="Times New Roman" w:cs="Smith&amp;NephewLF-Regular"/>
          <w:b/>
          <w:color w:val="000000" w:themeColor="text1"/>
          <w:lang w:val="el-GR"/>
        </w:rPr>
        <w:t>-</w:t>
      </w:r>
      <w:r w:rsidRPr="007850A9">
        <w:rPr>
          <w:rFonts w:eastAsia="Times New Roman" w:cs="Smith&amp;NephewLF-Regular"/>
          <w:b/>
          <w:color w:val="000000" w:themeColor="text1"/>
          <w:lang w:val="en-US"/>
        </w:rPr>
        <w:t>high</w:t>
      </w:r>
      <w:r w:rsidRPr="007850A9">
        <w:rPr>
          <w:rFonts w:eastAsia="Times New Roman" w:cs="Smith&amp;NephewLF-Regular"/>
          <w:b/>
          <w:color w:val="000000" w:themeColor="text1"/>
          <w:lang w:val="el-GR"/>
        </w:rPr>
        <w:t xml:space="preserve"> </w:t>
      </w:r>
      <w:r w:rsidRPr="007850A9">
        <w:rPr>
          <w:rFonts w:eastAsia="Times New Roman" w:cs="Smith&amp;NephewLF-Regular"/>
          <w:b/>
          <w:color w:val="000000" w:themeColor="text1"/>
          <w:lang w:val="en-US"/>
        </w:rPr>
        <w:t>molecular</w:t>
      </w:r>
      <w:r w:rsidRPr="007850A9">
        <w:rPr>
          <w:rFonts w:eastAsia="Times New Roman" w:cs="Smith&amp;NephewLF-Regular"/>
          <w:b/>
          <w:color w:val="000000" w:themeColor="text1"/>
          <w:lang w:val="el-GR"/>
        </w:rPr>
        <w:t xml:space="preserve"> </w:t>
      </w:r>
      <w:r w:rsidRPr="007850A9">
        <w:rPr>
          <w:rFonts w:eastAsia="Times New Roman" w:cs="Smith&amp;NephewLF-Regular"/>
          <w:b/>
          <w:color w:val="000000" w:themeColor="text1"/>
          <w:lang w:val="en-US"/>
        </w:rPr>
        <w:t>weight</w:t>
      </w:r>
      <w:r w:rsidRPr="007850A9">
        <w:rPr>
          <w:rFonts w:eastAsia="Times New Roman" w:cs="Smith&amp;NephewLF-Regular"/>
          <w:b/>
          <w:color w:val="000000" w:themeColor="text1"/>
          <w:lang w:val="el-GR"/>
        </w:rPr>
        <w:t xml:space="preserve"> </w:t>
      </w:r>
      <w:r w:rsidRPr="007850A9">
        <w:rPr>
          <w:rFonts w:eastAsia="Times New Roman" w:cs="Smith&amp;NephewLF-Regular"/>
          <w:b/>
          <w:color w:val="000000" w:themeColor="text1"/>
          <w:lang w:val="en-US"/>
        </w:rPr>
        <w:t>polyethylene</w:t>
      </w:r>
      <w:r w:rsidRPr="007850A9">
        <w:rPr>
          <w:rFonts w:eastAsia="Times New Roman" w:cs="Smith&amp;NephewLF-Regular"/>
          <w:b/>
          <w:color w:val="000000" w:themeColor="text1"/>
          <w:lang w:val="el-GR"/>
        </w:rPr>
        <w:t>) - το  πλαστικο της  κνημιαίας επιφανειας ,  ωστε  να σχηματίσουν ένα προηγμένο  συνολο Αρθροπλαστικης γονατου. Η  χρήση  ενος  ανθεκτικου κεραμικου  σε γδάρσιμο (</w:t>
      </w:r>
      <w:r w:rsidRPr="007850A9">
        <w:rPr>
          <w:rFonts w:eastAsia="Times New Roman" w:cs="Smith&amp;NephewLF-Regular"/>
          <w:b/>
          <w:color w:val="000000" w:themeColor="text1"/>
          <w:lang w:val="en-US"/>
        </w:rPr>
        <w:t>OXINIUM</w:t>
      </w:r>
      <w:r w:rsidRPr="007850A9">
        <w:rPr>
          <w:rFonts w:eastAsia="Times New Roman" w:cs="Smith&amp;NephewLF-Regular"/>
          <w:b/>
          <w:color w:val="000000" w:themeColor="text1"/>
          <w:lang w:val="el-GR"/>
        </w:rPr>
        <w:t xml:space="preserve">) σε σύγκριση με </w:t>
      </w:r>
      <w:r w:rsidRPr="007850A9">
        <w:rPr>
          <w:rFonts w:eastAsia="Times New Roman" w:cs="Smith&amp;NephewLF-Regular"/>
          <w:b/>
          <w:color w:val="000000" w:themeColor="text1"/>
          <w:lang w:val="en-US"/>
        </w:rPr>
        <w:t>CoCr</w:t>
      </w:r>
      <w:r w:rsidRPr="007850A9">
        <w:rPr>
          <w:rFonts w:eastAsia="Times New Roman" w:cs="Smith&amp;NephewLF-Regular"/>
          <w:b/>
          <w:color w:val="000000" w:themeColor="text1"/>
          <w:lang w:val="el-GR"/>
        </w:rPr>
        <w:t xml:space="preserve">  (</w:t>
      </w:r>
      <w:r w:rsidRPr="007850A9">
        <w:rPr>
          <w:rFonts w:eastAsia="Times New Roman" w:cs="Smith&amp;NephewLF-Regular"/>
          <w:b/>
          <w:color w:val="000000" w:themeColor="text1"/>
          <w:lang w:val="en-US"/>
        </w:rPr>
        <w:t>cobalt</w:t>
      </w:r>
      <w:r w:rsidRPr="007850A9">
        <w:rPr>
          <w:rFonts w:eastAsia="Times New Roman" w:cs="Smith&amp;NephewLF-Regular"/>
          <w:b/>
          <w:color w:val="000000" w:themeColor="text1"/>
          <w:lang w:val="el-GR"/>
        </w:rPr>
        <w:t>-</w:t>
      </w:r>
      <w:r w:rsidRPr="007850A9">
        <w:rPr>
          <w:rFonts w:eastAsia="Times New Roman" w:cs="Smith&amp;NephewLF-Regular"/>
          <w:b/>
          <w:color w:val="000000" w:themeColor="text1"/>
          <w:lang w:val="en-US"/>
        </w:rPr>
        <w:t>chromium</w:t>
      </w:r>
      <w:r w:rsidRPr="007850A9">
        <w:rPr>
          <w:rFonts w:eastAsia="Times New Roman" w:cs="Smith&amp;NephewLF-Regular"/>
          <w:b/>
          <w:color w:val="000000" w:themeColor="text1"/>
          <w:lang w:val="el-GR"/>
        </w:rPr>
        <w:t xml:space="preserve">) στα  μηριαία  εμφυτευματα εχει δωσει  αποτελέσματα κατα  90%  με  χαμηλότερη φθορά  στην κνημιαία επιφανεια  πολυαιθυλενιου  κατω απο συνθήκες εκδορας. </w:t>
      </w:r>
    </w:p>
    <w:p w:rsidR="007850A9" w:rsidRPr="007850A9" w:rsidRDefault="007850A9" w:rsidP="00466383">
      <w:pPr>
        <w:spacing w:before="288" w:after="0" w:line="192" w:lineRule="auto"/>
        <w:jc w:val="both"/>
        <w:textAlignment w:val="baseline"/>
        <w:rPr>
          <w:rFonts w:eastAsia="+mn-ea" w:cs="+mn-cs"/>
          <w:b/>
          <w:bCs/>
          <w:color w:val="000000" w:themeColor="text1"/>
          <w:lang w:val="el-GR"/>
        </w:rPr>
      </w:pPr>
      <w:r w:rsidRPr="007850A9">
        <w:rPr>
          <w:rFonts w:eastAsia="Times New Roman" w:cs="Times New Roman"/>
          <w:b/>
          <w:color w:val="000000" w:themeColor="text1"/>
          <w:lang w:val="el-GR"/>
        </w:rPr>
        <w:t xml:space="preserve">Η μονη τεχνολογία Ολικης Αρθροπλαστικης Γονατου  που παρέχει και διατηρεί σημαντική μείωση φθοράς σε σύγκριση με όλες τις άλλες.Το μοναδικο εμφυτευμα που  </w:t>
      </w:r>
      <w:r w:rsidRPr="007850A9">
        <w:rPr>
          <w:rFonts w:eastAsia="+mn-ea" w:cs="+mn-cs"/>
          <w:b/>
          <w:bCs/>
          <w:color w:val="000000" w:themeColor="text1"/>
          <w:lang w:val="el-GR"/>
        </w:rPr>
        <w:t>παρεχει  ενα κλινικά αποδεδειγμένο συνδυασμο</w:t>
      </w:r>
      <w:r w:rsidRPr="007850A9">
        <w:rPr>
          <w:rFonts w:eastAsia="+mn-ea" w:cs="+mn-cs"/>
          <w:b/>
          <w:bCs/>
          <w:color w:val="000000" w:themeColor="text1"/>
          <w:sz w:val="28"/>
          <w:szCs w:val="28"/>
          <w:lang w:val="el-GR"/>
        </w:rPr>
        <w:t xml:space="preserve"> </w:t>
      </w:r>
      <w:r w:rsidRPr="007850A9">
        <w:rPr>
          <w:rFonts w:eastAsia="+mn-ea" w:cs="+mn-cs"/>
          <w:b/>
          <w:bCs/>
          <w:color w:val="000000" w:themeColor="text1"/>
          <w:lang w:val="en-US"/>
        </w:rPr>
        <w:t>OXINIUM</w:t>
      </w:r>
      <w:r w:rsidRPr="007850A9">
        <w:rPr>
          <w:rFonts w:eastAsia="+mn-ea" w:cs="+mn-cs"/>
          <w:b/>
          <w:bCs/>
          <w:color w:val="000000" w:themeColor="text1"/>
          <w:lang w:val="el-GR"/>
        </w:rPr>
        <w:t xml:space="preserve"> ™ με  </w:t>
      </w:r>
      <w:r w:rsidRPr="007850A9">
        <w:rPr>
          <w:rFonts w:eastAsia="+mn-ea" w:cs="+mn-cs"/>
          <w:b/>
          <w:bCs/>
          <w:color w:val="000000" w:themeColor="text1"/>
          <w:lang w:val="en-US"/>
        </w:rPr>
        <w:t>XLPE</w:t>
      </w:r>
      <w:r w:rsidRPr="007850A9">
        <w:rPr>
          <w:rFonts w:eastAsia="+mn-ea" w:cs="+mn-cs"/>
          <w:b/>
          <w:bCs/>
          <w:color w:val="000000" w:themeColor="text1"/>
          <w:lang w:val="el-GR"/>
        </w:rPr>
        <w:t xml:space="preserve"> και  εχει σχεδιαστεί ειδικά για τα γόνατα.   </w:t>
      </w:r>
    </w:p>
    <w:p w:rsidR="007850A9" w:rsidRPr="007850A9" w:rsidRDefault="007850A9" w:rsidP="00466383">
      <w:pPr>
        <w:spacing w:before="288" w:after="0" w:line="192" w:lineRule="auto"/>
        <w:jc w:val="both"/>
        <w:textAlignment w:val="baseline"/>
        <w:rPr>
          <w:rFonts w:eastAsia="+mn-ea" w:cs="+mn-cs"/>
          <w:b/>
          <w:bCs/>
          <w:color w:val="000000" w:themeColor="text1"/>
          <w:lang w:val="el-GR"/>
        </w:rPr>
      </w:pPr>
      <w:r w:rsidRPr="007850A9">
        <w:rPr>
          <w:rFonts w:eastAsia="+mn-ea" w:cs="+mn-cs"/>
          <w:b/>
          <w:bCs/>
          <w:color w:val="000000" w:themeColor="text1"/>
          <w:lang w:val="el-GR"/>
        </w:rPr>
        <w:t xml:space="preserve"> </w:t>
      </w:r>
    </w:p>
    <w:p w:rsidR="007850A9" w:rsidRDefault="007850A9" w:rsidP="00466383">
      <w:pPr>
        <w:jc w:val="both"/>
        <w:rPr>
          <w:rFonts w:eastAsia="+mn-ea" w:cs="+mn-cs"/>
          <w:b/>
          <w:bCs/>
          <w:color w:val="943634" w:themeColor="accent2" w:themeShade="BF"/>
          <w:u w:val="single"/>
          <w:lang w:val="el-GR"/>
        </w:rPr>
      </w:pPr>
      <w:r w:rsidRPr="007850A9">
        <w:rPr>
          <w:noProof/>
          <w:lang w:val="en-US"/>
        </w:rPr>
        <w:lastRenderedPageBreak/>
        <w:drawing>
          <wp:inline distT="0" distB="0" distL="0" distR="0" wp14:anchorId="3277811F" wp14:editId="2DA14FBD">
            <wp:extent cx="1148704" cy="861896"/>
            <wp:effectExtent l="0" t="0" r="0" b="0"/>
            <wp:docPr id="13" name="Picture 3" descr="Engineered For Lif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47" name="Picture 3" descr="Engineered For Lif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0709" cy="863400"/>
                    </a:xfrm>
                    <a:prstGeom prst="rect">
                      <a:avLst/>
                    </a:prstGeom>
                    <a:noFill/>
                    <a:extLst/>
                  </pic:spPr>
                </pic:pic>
              </a:graphicData>
            </a:graphic>
          </wp:inline>
        </w:drawing>
      </w:r>
      <w:r w:rsidRPr="007850A9">
        <w:rPr>
          <w:rFonts w:cs="Smith&amp;NephewLF-Regular"/>
          <w:sz w:val="24"/>
          <w:szCs w:val="24"/>
          <w:lang w:val="el-GR"/>
        </w:rPr>
        <w:t xml:space="preserve">             </w:t>
      </w:r>
      <w:r w:rsidRPr="007850A9">
        <w:rPr>
          <w:noProof/>
          <w:lang w:val="en-US"/>
        </w:rPr>
        <w:drawing>
          <wp:inline distT="0" distB="0" distL="0" distR="0" wp14:anchorId="207CD875" wp14:editId="7088CF53">
            <wp:extent cx="576013" cy="8660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042" cy="870644"/>
                    </a:xfrm>
                    <a:prstGeom prst="rect">
                      <a:avLst/>
                    </a:prstGeom>
                    <a:noFill/>
                    <a:ln>
                      <a:noFill/>
                    </a:ln>
                  </pic:spPr>
                </pic:pic>
              </a:graphicData>
            </a:graphic>
          </wp:inline>
        </w:drawing>
      </w:r>
      <w:r w:rsidRPr="007850A9">
        <w:rPr>
          <w:rFonts w:eastAsia="Times New Roman" w:cstheme="minorHAnsi"/>
          <w:b/>
          <w:color w:val="943634" w:themeColor="accent2" w:themeShade="BF"/>
          <w:u w:val="single"/>
          <w:lang w:val="el-GR"/>
        </w:rPr>
        <w:t xml:space="preserve"> </w:t>
      </w:r>
      <w:r w:rsidRPr="007850A9">
        <w:rPr>
          <w:rFonts w:eastAsia="Times New Roman" w:cstheme="minorHAnsi"/>
          <w:b/>
          <w:color w:val="943634" w:themeColor="accent2" w:themeShade="BF"/>
          <w:u w:val="single"/>
          <w:lang w:val="en-US"/>
        </w:rPr>
        <w:t>Oxinium</w:t>
      </w:r>
      <w:r w:rsidRPr="007850A9">
        <w:rPr>
          <w:rFonts w:eastAsia="Times New Roman" w:cstheme="minorHAnsi"/>
          <w:b/>
          <w:color w:val="943634" w:themeColor="accent2" w:themeShade="BF"/>
          <w:u w:val="single"/>
          <w:lang w:val="el-GR"/>
        </w:rPr>
        <w:t xml:space="preserve"> + </w:t>
      </w:r>
      <w:r w:rsidRPr="007850A9">
        <w:rPr>
          <w:rFonts w:eastAsia="+mn-ea" w:cs="+mn-cs"/>
          <w:b/>
          <w:bCs/>
          <w:color w:val="943634" w:themeColor="accent2" w:themeShade="BF"/>
          <w:u w:val="single"/>
        </w:rPr>
        <w:t>XLP</w:t>
      </w:r>
    </w:p>
    <w:p w:rsidR="004A0BFB" w:rsidRPr="00973A28" w:rsidRDefault="004A0BFB" w:rsidP="00973A28">
      <w:pPr>
        <w:jc w:val="both"/>
        <w:rPr>
          <w:rFonts w:cs="Smith&amp;NephewLF-Regular"/>
          <w:sz w:val="24"/>
          <w:szCs w:val="24"/>
          <w:lang w:val="el-GR"/>
        </w:rPr>
      </w:pPr>
      <w:r>
        <w:rPr>
          <w:rFonts w:eastAsia="+mn-ea" w:cs="+mn-cs"/>
          <w:b/>
          <w:bCs/>
          <w:color w:val="943634" w:themeColor="accent2" w:themeShade="BF"/>
          <w:lang w:val="el-GR"/>
        </w:rPr>
        <w:t>==================</w:t>
      </w:r>
      <w:r w:rsidR="00973A28">
        <w:rPr>
          <w:rFonts w:eastAsia="+mn-ea" w:cs="+mn-cs"/>
          <w:b/>
          <w:bCs/>
          <w:color w:val="943634" w:themeColor="accent2" w:themeShade="BF"/>
          <w:lang w:val="el-GR"/>
        </w:rPr>
        <w:t>===============================</w:t>
      </w:r>
    </w:p>
    <w:p w:rsidR="004A0BFB" w:rsidRPr="004A0BFB" w:rsidRDefault="004A0BFB" w:rsidP="004A0BFB">
      <w:pPr>
        <w:spacing w:line="360" w:lineRule="auto"/>
        <w:jc w:val="both"/>
        <w:rPr>
          <w:b/>
          <w:color w:val="17365D" w:themeColor="text2" w:themeShade="BF"/>
          <w:sz w:val="28"/>
          <w:szCs w:val="28"/>
          <w:u w:val="single"/>
          <w:lang w:val="el-GR"/>
        </w:rPr>
      </w:pPr>
      <w:r w:rsidRPr="004A0BFB">
        <w:rPr>
          <w:b/>
          <w:color w:val="17365D" w:themeColor="text2" w:themeShade="BF"/>
          <w:sz w:val="28"/>
          <w:szCs w:val="28"/>
          <w:u w:val="single"/>
          <w:lang w:val="el-GR"/>
        </w:rPr>
        <w:t>Μπορω να κανω και τα δυο γονατα μαζι?</w:t>
      </w:r>
    </w:p>
    <w:p w:rsidR="007850A9" w:rsidRDefault="004A0BFB" w:rsidP="004A0BFB">
      <w:pPr>
        <w:pBdr>
          <w:bottom w:val="double" w:sz="6" w:space="0" w:color="auto"/>
        </w:pBdr>
        <w:spacing w:before="100" w:beforeAutospacing="1" w:after="100" w:afterAutospacing="1" w:line="240" w:lineRule="auto"/>
        <w:jc w:val="both"/>
        <w:rPr>
          <w:b/>
          <w:color w:val="17365D" w:themeColor="text2" w:themeShade="BF"/>
          <w:sz w:val="24"/>
          <w:szCs w:val="24"/>
          <w:lang w:val="el-GR"/>
        </w:rPr>
      </w:pPr>
      <w:r w:rsidRPr="004A0BFB">
        <w:rPr>
          <w:b/>
          <w:color w:val="17365D" w:themeColor="text2" w:themeShade="BF"/>
          <w:sz w:val="24"/>
          <w:szCs w:val="24"/>
          <w:lang w:val="el-GR"/>
        </w:rPr>
        <w:t xml:space="preserve">Ναι μπορειτε αλλα υπαρχει κινδυνος για θρομβωση, πνευμονικη εμβολη, αιμορραγια που αυξανει το χειρουργικο ρισκο κατα 20 φορες. </w:t>
      </w:r>
      <w:r w:rsidRPr="004A0BFB">
        <w:rPr>
          <w:rStyle w:val="Emphasis"/>
          <w:rFonts w:cs="Arial"/>
          <w:b/>
          <w:color w:val="17365D" w:themeColor="text2" w:themeShade="BF"/>
          <w:sz w:val="24"/>
          <w:szCs w:val="24"/>
          <w:lang w:val="el-GR"/>
        </w:rPr>
        <w:t>Υπάρχουν επίσης προβλήματα με την μετεγχειρητική αποκατάσταση καθώς η βάδιση είναι δυσκολότερη και με τα δύο γόνατα χειρουργημένα</w:t>
      </w:r>
      <w:r w:rsidRPr="004A0BFB">
        <w:rPr>
          <w:b/>
          <w:color w:val="17365D" w:themeColor="text2" w:themeShade="BF"/>
          <w:sz w:val="24"/>
          <w:szCs w:val="24"/>
          <w:lang w:val="el-GR"/>
        </w:rPr>
        <w:t xml:space="preserve"> Για μενα και τα δυο γονατα τα κανω σε ηλικια περιπου 60 ετων και νεωτερους και να ειναι υγιεις – χωρις σοβαρα προβληματα υγειας.</w:t>
      </w:r>
      <w:r>
        <w:rPr>
          <w:b/>
          <w:color w:val="17365D" w:themeColor="text2" w:themeShade="BF"/>
          <w:sz w:val="24"/>
          <w:szCs w:val="24"/>
          <w:lang w:val="el-GR"/>
        </w:rPr>
        <w:t xml:space="preserve"> Κατι τετοιο θα πρεπει να συζητηθει με τον ασθενη την οικογενεια του και τον παθολογο που τον παρακολουθει.</w:t>
      </w:r>
    </w:p>
    <w:p w:rsidR="004A0BFB" w:rsidRPr="004A0BFB" w:rsidRDefault="004A0BFB" w:rsidP="004A0BFB">
      <w:pPr>
        <w:pBdr>
          <w:bottom w:val="double" w:sz="6" w:space="0" w:color="auto"/>
        </w:pBdr>
        <w:spacing w:before="100" w:beforeAutospacing="1" w:after="100" w:afterAutospacing="1" w:line="240" w:lineRule="auto"/>
        <w:jc w:val="both"/>
        <w:rPr>
          <w:rFonts w:eastAsia="Times New Roman" w:cstheme="minorHAnsi"/>
          <w:b/>
          <w:i/>
          <w:iCs/>
          <w:color w:val="002060"/>
          <w:u w:val="single"/>
          <w:lang w:val="el-GR"/>
        </w:rPr>
      </w:pPr>
      <w:r>
        <w:rPr>
          <w:b/>
          <w:color w:val="17365D" w:themeColor="text2" w:themeShade="BF"/>
          <w:sz w:val="24"/>
          <w:szCs w:val="24"/>
          <w:lang w:val="el-GR"/>
        </w:rPr>
        <w:t>=========================================</w:t>
      </w:r>
    </w:p>
    <w:p w:rsidR="007850A9" w:rsidRPr="007850A9" w:rsidRDefault="007850A9" w:rsidP="00466383">
      <w:pPr>
        <w:pBdr>
          <w:bottom w:val="double" w:sz="6" w:space="0" w:color="auto"/>
        </w:pBdr>
        <w:spacing w:before="100" w:beforeAutospacing="1" w:after="100" w:afterAutospacing="1" w:line="240" w:lineRule="auto"/>
        <w:rPr>
          <w:rFonts w:eastAsia="+mn-ea" w:cs="+mn-cs"/>
          <w:b/>
          <w:bCs/>
          <w:color w:val="002060"/>
          <w:u w:val="single"/>
          <w:lang w:val="el-GR"/>
        </w:rPr>
      </w:pPr>
      <w:r w:rsidRPr="007850A9">
        <w:rPr>
          <w:rFonts w:eastAsia="Times New Roman" w:cstheme="minorHAnsi"/>
          <w:b/>
          <w:i/>
          <w:iCs/>
          <w:color w:val="002060"/>
          <w:u w:val="single"/>
          <w:lang w:val="en-US"/>
        </w:rPr>
        <w:t>Revision</w:t>
      </w:r>
      <w:r w:rsidRPr="007850A9">
        <w:rPr>
          <w:rFonts w:eastAsia="Times New Roman" w:cstheme="minorHAnsi"/>
          <w:b/>
          <w:i/>
          <w:iCs/>
          <w:color w:val="002060"/>
          <w:u w:val="single"/>
          <w:lang w:val="el-GR"/>
        </w:rPr>
        <w:t xml:space="preserve"> </w:t>
      </w:r>
      <w:r w:rsidRPr="007850A9">
        <w:rPr>
          <w:rFonts w:eastAsia="Times New Roman" w:cstheme="minorHAnsi"/>
          <w:b/>
          <w:i/>
          <w:iCs/>
          <w:color w:val="002060"/>
          <w:u w:val="single"/>
          <w:lang w:val="en-US"/>
        </w:rPr>
        <w:t>Components</w:t>
      </w:r>
      <w:r w:rsidRPr="007850A9">
        <w:rPr>
          <w:rFonts w:eastAsia="Times New Roman" w:cstheme="minorHAnsi"/>
          <w:b/>
          <w:color w:val="002060"/>
          <w:lang w:val="el-GR"/>
        </w:rPr>
        <w:t xml:space="preserve">                                                                                             </w:t>
      </w:r>
      <w:r w:rsidRPr="007850A9">
        <w:rPr>
          <w:rFonts w:eastAsia="Times New Roman" w:cstheme="minorHAnsi"/>
          <w:b/>
          <w:color w:val="002060"/>
          <w:u w:val="single"/>
          <w:lang w:val="el-GR"/>
        </w:rPr>
        <w:t>Εμφυτευματα για  Αναθεώρηση (Revision) Ολικής Αρθροπλαστικής Γόνατος</w:t>
      </w:r>
    </w:p>
    <w:p w:rsidR="007850A9" w:rsidRPr="007850A9" w:rsidRDefault="007850A9" w:rsidP="00466383">
      <w:pPr>
        <w:shd w:val="clear" w:color="auto" w:fill="FFFFFF"/>
        <w:spacing w:after="0" w:line="240" w:lineRule="auto"/>
        <w:jc w:val="both"/>
        <w:rPr>
          <w:rFonts w:ascii="Arial" w:eastAsia="Times New Roman" w:hAnsi="Arial" w:cs="Arial"/>
          <w:color w:val="002060"/>
          <w:sz w:val="20"/>
          <w:szCs w:val="20"/>
          <w:lang w:val="el-GR"/>
        </w:rPr>
      </w:pPr>
      <w:r w:rsidRPr="007850A9">
        <w:rPr>
          <w:rFonts w:eastAsia="Times New Roman" w:cstheme="minorHAnsi"/>
          <w:color w:val="002060"/>
          <w:sz w:val="20"/>
          <w:szCs w:val="20"/>
          <w:lang w:val="el-GR"/>
        </w:rPr>
        <w:t xml:space="preserve">Την μακροζωία και την απόδοση  μιας  αρθροπλαστική γόνατος εξαρτάται από πολλούς παράγοντες, συμπεριλαμβανομένων το  </w:t>
      </w:r>
      <w:r w:rsidRPr="007850A9">
        <w:rPr>
          <w:rFonts w:eastAsia="Times New Roman" w:cstheme="minorHAnsi"/>
          <w:color w:val="002060"/>
          <w:sz w:val="20"/>
          <w:szCs w:val="20"/>
          <w:lang w:val="el-GR"/>
        </w:rPr>
        <w:lastRenderedPageBreak/>
        <w:t>επίπεδο δραστηριότητας σας, το βάρος σας , και τη γενική σας  υγεία.</w:t>
      </w:r>
    </w:p>
    <w:p w:rsidR="007850A9" w:rsidRPr="007850A9" w:rsidRDefault="007850A9" w:rsidP="00466383">
      <w:pPr>
        <w:spacing w:before="100" w:beforeAutospacing="1" w:after="100" w:afterAutospacing="1" w:line="240" w:lineRule="auto"/>
        <w:jc w:val="both"/>
        <w:rPr>
          <w:rFonts w:eastAsia="Times New Roman" w:cstheme="minorHAnsi"/>
          <w:color w:val="002060"/>
          <w:sz w:val="20"/>
          <w:szCs w:val="20"/>
          <w:lang w:val="el-GR"/>
        </w:rPr>
      </w:pPr>
      <w:r w:rsidRPr="007850A9">
        <w:rPr>
          <w:rFonts w:eastAsia="Times New Roman" w:cstheme="minorHAnsi"/>
          <w:color w:val="002060"/>
          <w:sz w:val="20"/>
          <w:szCs w:val="20"/>
          <w:lang w:val="el-GR"/>
        </w:rPr>
        <w:t>Ακριβώς όπως η φθορα της  φυσιολογικης κλειδωσης  συνέβαλε στην ανάγκη για μια αντικατάσταση, η φθορά στο μόσχευμα μπορεί να απαιτήσει τελικά μια δεύτερη χειρουργική επέμβαση που ονομάζεται αναθεώρηση αρθροπλαστικης.</w:t>
      </w:r>
    </w:p>
    <w:p w:rsidR="007850A9" w:rsidRPr="007850A9" w:rsidRDefault="007850A9" w:rsidP="00466383">
      <w:pPr>
        <w:spacing w:before="100" w:beforeAutospacing="1" w:after="100" w:afterAutospacing="1" w:line="240" w:lineRule="auto"/>
        <w:jc w:val="both"/>
        <w:rPr>
          <w:rFonts w:eastAsia="Times New Roman" w:cstheme="minorHAnsi"/>
          <w:color w:val="002060"/>
          <w:sz w:val="20"/>
          <w:szCs w:val="20"/>
          <w:lang w:val="el-GR"/>
        </w:rPr>
      </w:pPr>
      <w:r w:rsidRPr="007850A9">
        <w:rPr>
          <w:rFonts w:eastAsia="Times New Roman" w:cstheme="minorHAnsi"/>
          <w:color w:val="002060"/>
          <w:sz w:val="20"/>
          <w:szCs w:val="20"/>
          <w:lang w:val="el-GR"/>
        </w:rPr>
        <w:t>Αναθεώρηση (Revision) Ολικής Αρθροπλαστικής Γόνατος  μπορεί να απαιτήσει  ειδικά εμφυτευματα . Συνήθως  έχουν μακρια  στελέχη που χωράνε στον  μηρο  και την  κνήμη.  Επίσης εχουν εξτρα μεταλλικα κομματια  που εφαρμοζουν στην προσθεση εκει οπου λειπει κοκκαλο ενεκα της προηγουμενης αρθροπλαστικης.</w:t>
      </w:r>
    </w:p>
    <w:p w:rsidR="007850A9" w:rsidRPr="007850A9" w:rsidRDefault="007850A9" w:rsidP="00466383">
      <w:pPr>
        <w:spacing w:before="100" w:beforeAutospacing="1" w:after="100" w:afterAutospacing="1" w:line="240" w:lineRule="auto"/>
        <w:jc w:val="both"/>
        <w:rPr>
          <w:rFonts w:eastAsia="Times New Roman" w:cstheme="minorHAnsi"/>
          <w:color w:val="002060"/>
          <w:sz w:val="20"/>
          <w:szCs w:val="20"/>
          <w:lang w:val="el-GR"/>
        </w:rPr>
      </w:pPr>
      <w:r w:rsidRPr="007850A9">
        <w:rPr>
          <w:rFonts w:eastAsia="Times New Roman" w:cstheme="minorHAnsi"/>
          <w:color w:val="002060"/>
          <w:sz w:val="20"/>
          <w:szCs w:val="20"/>
          <w:lang w:val="el-GR"/>
        </w:rPr>
        <w:t xml:space="preserve">Εμφυτευματα για  αναθεώρηση αρθροπλαστικης(Revision) εχουν περισσότερη σταθερότητα.  </w:t>
      </w:r>
    </w:p>
    <w:p w:rsidR="007850A9" w:rsidRPr="007850A9" w:rsidRDefault="007850A9" w:rsidP="00466383">
      <w:pPr>
        <w:spacing w:before="100" w:beforeAutospacing="1" w:after="100" w:afterAutospacing="1" w:line="240" w:lineRule="auto"/>
        <w:jc w:val="both"/>
        <w:rPr>
          <w:rFonts w:eastAsia="Times New Roman" w:cstheme="minorHAnsi"/>
          <w:color w:val="002060"/>
          <w:sz w:val="20"/>
          <w:szCs w:val="20"/>
          <w:lang w:val="el-GR"/>
        </w:rPr>
      </w:pPr>
      <w:r w:rsidRPr="007850A9">
        <w:rPr>
          <w:rFonts w:eastAsia="Times New Roman" w:cstheme="minorHAnsi"/>
          <w:color w:val="002060"/>
          <w:sz w:val="20"/>
          <w:szCs w:val="20"/>
          <w:lang w:val="el-GR"/>
        </w:rPr>
        <w:t>Σε περιπτώσεις όπου το γόνατο είναι πολύ ασταθής, και ένα μεγάλο μερος  των οστών  λείπει, μπορεί να είναι απαραίτητο να  σταθεροποιηθει η κλειδωση</w:t>
      </w:r>
      <w:r w:rsidRPr="007850A9">
        <w:rPr>
          <w:rFonts w:eastAsia="Times New Roman" w:cstheme="minorHAnsi"/>
          <w:b/>
          <w:color w:val="002060"/>
          <w:sz w:val="20"/>
          <w:szCs w:val="20"/>
          <w:lang w:val="el-GR"/>
        </w:rPr>
        <w:t xml:space="preserve"> </w:t>
      </w:r>
      <w:r w:rsidRPr="007850A9">
        <w:rPr>
          <w:rFonts w:eastAsia="Times New Roman" w:cstheme="minorHAnsi"/>
          <w:color w:val="002060"/>
          <w:sz w:val="20"/>
          <w:szCs w:val="20"/>
          <w:lang w:val="el-GR"/>
        </w:rPr>
        <w:t>(Εμφυτευματα για  αναθεώρηση αρθροπλαστικης)  με ένα μέταλλο "μεντεσές" στο κέντρο.</w:t>
      </w:r>
    </w:p>
    <w:p w:rsidR="007850A9" w:rsidRPr="007850A9" w:rsidRDefault="007850A9" w:rsidP="00466383">
      <w:pPr>
        <w:jc w:val="both"/>
        <w:rPr>
          <w:b/>
          <w:sz w:val="28"/>
          <w:szCs w:val="28"/>
          <w:u w:val="single"/>
          <w:lang w:val="el-GR"/>
        </w:rPr>
      </w:pPr>
    </w:p>
    <w:p w:rsidR="007850A9" w:rsidRPr="007850A9" w:rsidRDefault="007850A9" w:rsidP="00466383">
      <w:pPr>
        <w:shd w:val="clear" w:color="auto" w:fill="FFFFFF"/>
        <w:spacing w:after="0" w:line="240" w:lineRule="auto"/>
        <w:jc w:val="both"/>
        <w:rPr>
          <w:rFonts w:eastAsia="Times New Roman" w:cstheme="minorHAnsi"/>
          <w:b/>
          <w:color w:val="002060"/>
          <w:u w:val="single"/>
          <w:lang w:val="el-GR"/>
        </w:rPr>
      </w:pPr>
    </w:p>
    <w:p w:rsidR="007850A9" w:rsidRPr="007850A9" w:rsidRDefault="007850A9" w:rsidP="00466383">
      <w:pPr>
        <w:shd w:val="clear" w:color="auto" w:fill="FFFFFF"/>
        <w:spacing w:after="0" w:line="240" w:lineRule="auto"/>
        <w:jc w:val="both"/>
        <w:rPr>
          <w:rFonts w:eastAsia="Times New Roman" w:cstheme="minorHAnsi"/>
          <w:b/>
          <w:color w:val="002060"/>
          <w:lang w:val="el-GR"/>
        </w:rPr>
      </w:pPr>
      <w:r w:rsidRPr="007850A9">
        <w:rPr>
          <w:rFonts w:eastAsia="Times New Roman" w:cstheme="minorHAnsi"/>
          <w:b/>
          <w:i/>
          <w:iCs/>
          <w:color w:val="002060"/>
          <w:u w:val="single"/>
          <w:lang w:val="en-US"/>
        </w:rPr>
        <w:t>Revision</w:t>
      </w:r>
      <w:r w:rsidRPr="007850A9">
        <w:rPr>
          <w:rFonts w:eastAsia="Times New Roman" w:cstheme="minorHAnsi"/>
          <w:b/>
          <w:i/>
          <w:iCs/>
          <w:color w:val="002060"/>
          <w:u w:val="single"/>
          <w:lang w:val="el-GR"/>
        </w:rPr>
        <w:t xml:space="preserve"> </w:t>
      </w:r>
      <w:r w:rsidRPr="007850A9">
        <w:rPr>
          <w:rFonts w:eastAsia="Times New Roman" w:cstheme="minorHAnsi"/>
          <w:b/>
          <w:i/>
          <w:iCs/>
          <w:color w:val="002060"/>
          <w:u w:val="single"/>
          <w:lang w:val="en-US"/>
        </w:rPr>
        <w:t>Components</w:t>
      </w:r>
      <w:r w:rsidRPr="007850A9">
        <w:rPr>
          <w:rFonts w:eastAsia="Times New Roman" w:cstheme="minorHAnsi"/>
          <w:b/>
          <w:color w:val="002060"/>
          <w:lang w:val="el-GR"/>
        </w:rPr>
        <w:t xml:space="preserve">   </w:t>
      </w:r>
    </w:p>
    <w:p w:rsidR="007850A9" w:rsidRPr="007850A9" w:rsidRDefault="007850A9" w:rsidP="00466383">
      <w:pPr>
        <w:shd w:val="clear" w:color="auto" w:fill="FFFFFF"/>
        <w:spacing w:after="0" w:line="240" w:lineRule="auto"/>
        <w:jc w:val="both"/>
        <w:rPr>
          <w:rFonts w:eastAsia="Times New Roman" w:cstheme="minorHAnsi"/>
          <w:b/>
          <w:color w:val="002060"/>
          <w:u w:val="single"/>
          <w:lang w:val="el-GR"/>
        </w:rPr>
      </w:pPr>
      <w:r w:rsidRPr="007850A9">
        <w:rPr>
          <w:rFonts w:eastAsia="Times New Roman" w:cstheme="minorHAnsi"/>
          <w:b/>
          <w:color w:val="002060"/>
          <w:u w:val="single"/>
          <w:lang w:val="el-GR"/>
        </w:rPr>
        <w:t>Εμφυτευματα για  Αναθεώρηση (Revision) Ολικής Αρθροπλαστικής Γόνατο</w:t>
      </w:r>
      <w:r w:rsidR="009E79CF">
        <w:rPr>
          <w:rFonts w:eastAsia="Times New Roman" w:cstheme="minorHAnsi"/>
          <w:b/>
          <w:color w:val="002060"/>
          <w:u w:val="single"/>
          <w:lang w:val="el-GR"/>
        </w:rPr>
        <w:t>υ</w:t>
      </w:r>
    </w:p>
    <w:p w:rsidR="007850A9" w:rsidRPr="007850A9" w:rsidRDefault="007850A9" w:rsidP="00466383">
      <w:pPr>
        <w:shd w:val="clear" w:color="auto" w:fill="FFFFFF"/>
        <w:spacing w:after="0" w:line="240" w:lineRule="auto"/>
        <w:jc w:val="both"/>
        <w:rPr>
          <w:rFonts w:eastAsia="Times New Roman" w:cstheme="minorHAnsi"/>
          <w:b/>
          <w:color w:val="002060"/>
          <w:u w:val="single"/>
          <w:lang w:val="el-GR"/>
        </w:rPr>
      </w:pPr>
    </w:p>
    <w:p w:rsidR="007850A9" w:rsidRPr="007850A9" w:rsidRDefault="009E79CF" w:rsidP="00466383">
      <w:pPr>
        <w:shd w:val="clear" w:color="auto" w:fill="FFFFFF"/>
        <w:spacing w:after="0" w:line="240" w:lineRule="auto"/>
        <w:jc w:val="both"/>
        <w:rPr>
          <w:rFonts w:ascii="Arial" w:eastAsia="Times New Roman" w:hAnsi="Arial" w:cs="Arial"/>
          <w:b/>
          <w:color w:val="002060"/>
          <w:u w:val="single"/>
          <w:lang w:val="en-US"/>
        </w:rPr>
      </w:pPr>
      <w:r>
        <w:rPr>
          <w:rFonts w:ascii="Arial" w:eastAsia="Times New Roman" w:hAnsi="Arial" w:cs="Arial"/>
          <w:b/>
          <w:color w:val="002060"/>
          <w:u w:val="single"/>
          <w:lang w:val="el-GR"/>
        </w:rPr>
        <w:t xml:space="preserve">           </w:t>
      </w:r>
      <w:r w:rsidR="007850A9" w:rsidRPr="007850A9">
        <w:rPr>
          <w:noProof/>
          <w:lang w:val="en-US"/>
        </w:rPr>
        <w:drawing>
          <wp:inline distT="0" distB="0" distL="0" distR="0" wp14:anchorId="565F888E" wp14:editId="2A069723">
            <wp:extent cx="984195" cy="640028"/>
            <wp:effectExtent l="0" t="0" r="698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0508" cy="644133"/>
                    </a:xfrm>
                    <a:prstGeom prst="rect">
                      <a:avLst/>
                    </a:prstGeom>
                    <a:noFill/>
                    <a:ln>
                      <a:noFill/>
                    </a:ln>
                  </pic:spPr>
                </pic:pic>
              </a:graphicData>
            </a:graphic>
          </wp:inline>
        </w:drawing>
      </w:r>
      <w:r w:rsidR="007850A9" w:rsidRPr="007850A9">
        <w:rPr>
          <w:rFonts w:ascii="Arial" w:eastAsia="Times New Roman" w:hAnsi="Arial" w:cs="Arial"/>
          <w:b/>
          <w:color w:val="002060"/>
          <w:u w:val="single"/>
          <w:lang w:val="en-US"/>
        </w:rPr>
        <w:t xml:space="preserve">  </w:t>
      </w:r>
      <w:r>
        <w:rPr>
          <w:rFonts w:ascii="Arial" w:eastAsia="Times New Roman" w:hAnsi="Arial" w:cs="Arial"/>
          <w:b/>
          <w:color w:val="002060"/>
          <w:u w:val="single"/>
          <w:lang w:val="el-GR"/>
        </w:rPr>
        <w:t xml:space="preserve">          </w:t>
      </w:r>
      <w:r w:rsidR="007850A9" w:rsidRPr="007850A9">
        <w:rPr>
          <w:rFonts w:ascii="Arial" w:eastAsia="Times New Roman" w:hAnsi="Arial" w:cs="Arial"/>
          <w:b/>
          <w:color w:val="002060"/>
          <w:u w:val="single"/>
          <w:lang w:val="en-US"/>
        </w:rPr>
        <w:t xml:space="preserve"> </w:t>
      </w:r>
      <w:r w:rsidR="007850A9" w:rsidRPr="007850A9">
        <w:rPr>
          <w:noProof/>
          <w:lang w:val="en-US"/>
        </w:rPr>
        <w:drawing>
          <wp:inline distT="0" distB="0" distL="0" distR="0" wp14:anchorId="59E0F49A" wp14:editId="26149E73">
            <wp:extent cx="759218" cy="676893"/>
            <wp:effectExtent l="0" t="0" r="317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304" cy="679644"/>
                    </a:xfrm>
                    <a:prstGeom prst="rect">
                      <a:avLst/>
                    </a:prstGeom>
                    <a:noFill/>
                    <a:ln>
                      <a:noFill/>
                    </a:ln>
                  </pic:spPr>
                </pic:pic>
              </a:graphicData>
            </a:graphic>
          </wp:inline>
        </w:drawing>
      </w:r>
    </w:p>
    <w:p w:rsidR="007850A9" w:rsidRPr="007850A9" w:rsidRDefault="007850A9" w:rsidP="00466383">
      <w:pPr>
        <w:shd w:val="clear" w:color="auto" w:fill="FFFFFF"/>
        <w:spacing w:after="0" w:line="240" w:lineRule="auto"/>
        <w:jc w:val="both"/>
        <w:rPr>
          <w:rFonts w:ascii="Arial" w:eastAsia="Times New Roman" w:hAnsi="Arial" w:cs="Arial"/>
          <w:b/>
          <w:color w:val="002060"/>
          <w:u w:val="single"/>
          <w:lang w:val="en-US"/>
        </w:rPr>
      </w:pPr>
    </w:p>
    <w:p w:rsidR="007850A9" w:rsidRPr="007850A9" w:rsidRDefault="007850A9" w:rsidP="00466383">
      <w:pPr>
        <w:shd w:val="clear" w:color="auto" w:fill="FFFFFF"/>
        <w:spacing w:after="0" w:line="240" w:lineRule="auto"/>
        <w:jc w:val="both"/>
        <w:rPr>
          <w:rFonts w:ascii="Arial" w:eastAsia="Times New Roman" w:hAnsi="Arial" w:cs="Arial"/>
          <w:b/>
          <w:color w:val="002060"/>
          <w:u w:val="single"/>
          <w:lang w:val="en-US"/>
        </w:rPr>
      </w:pPr>
    </w:p>
    <w:p w:rsidR="007850A9" w:rsidRPr="007850A9" w:rsidRDefault="007850A9" w:rsidP="00466383">
      <w:pPr>
        <w:shd w:val="clear" w:color="auto" w:fill="FFFFFF"/>
        <w:spacing w:after="0" w:line="240" w:lineRule="auto"/>
        <w:jc w:val="both"/>
        <w:rPr>
          <w:rFonts w:ascii="Arial" w:eastAsia="Times New Roman" w:hAnsi="Arial" w:cs="Arial"/>
          <w:b/>
          <w:color w:val="002060"/>
          <w:u w:val="single"/>
          <w:lang w:val="en-US"/>
        </w:rPr>
      </w:pPr>
      <w:r w:rsidRPr="007850A9">
        <w:rPr>
          <w:rFonts w:ascii="Arial" w:eastAsia="Times New Roman" w:hAnsi="Arial" w:cs="Arial"/>
          <w:b/>
          <w:color w:val="002060"/>
          <w:u w:val="single"/>
          <w:lang w:val="en-US"/>
        </w:rPr>
        <w:t xml:space="preserve">  </w:t>
      </w:r>
      <w:r w:rsidRPr="007850A9">
        <w:rPr>
          <w:rFonts w:ascii="Arial" w:eastAsia="Times New Roman" w:hAnsi="Arial" w:cs="Arial"/>
          <w:noProof/>
          <w:sz w:val="18"/>
          <w:szCs w:val="18"/>
          <w:lang w:val="en-US"/>
        </w:rPr>
        <w:drawing>
          <wp:inline distT="0" distB="0" distL="0" distR="0" wp14:anchorId="000F67D7" wp14:editId="6A0F5036">
            <wp:extent cx="597643" cy="1405659"/>
            <wp:effectExtent l="0" t="0" r="0" b="4445"/>
            <wp:docPr id="17" name="Picture 17" descr="http://orthoinfo.aaos.org/../figures/A00221F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rthoinfo.aaos.org/../figures/A00221F0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474" cy="1428781"/>
                    </a:xfrm>
                    <a:prstGeom prst="rect">
                      <a:avLst/>
                    </a:prstGeom>
                    <a:noFill/>
                    <a:ln>
                      <a:noFill/>
                    </a:ln>
                  </pic:spPr>
                </pic:pic>
              </a:graphicData>
            </a:graphic>
          </wp:inline>
        </w:drawing>
      </w:r>
      <w:r w:rsidRPr="007850A9">
        <w:rPr>
          <w:rFonts w:ascii="Arial" w:eastAsia="Times New Roman" w:hAnsi="Arial" w:cs="Arial"/>
          <w:b/>
          <w:color w:val="002060"/>
          <w:u w:val="single"/>
          <w:lang w:val="en-US"/>
        </w:rPr>
        <w:t xml:space="preserve">           </w:t>
      </w:r>
      <w:r w:rsidRPr="007850A9">
        <w:rPr>
          <w:noProof/>
          <w:lang w:val="en-US"/>
        </w:rPr>
        <w:drawing>
          <wp:inline distT="0" distB="0" distL="0" distR="0" wp14:anchorId="68850ECB" wp14:editId="53956DCB">
            <wp:extent cx="498764" cy="1519029"/>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6349" cy="1542130"/>
                    </a:xfrm>
                    <a:prstGeom prst="rect">
                      <a:avLst/>
                    </a:prstGeom>
                    <a:noFill/>
                    <a:ln>
                      <a:noFill/>
                    </a:ln>
                  </pic:spPr>
                </pic:pic>
              </a:graphicData>
            </a:graphic>
          </wp:inline>
        </w:drawing>
      </w:r>
      <w:r w:rsidRPr="007850A9">
        <w:rPr>
          <w:rFonts w:ascii="Arial" w:eastAsia="Times New Roman" w:hAnsi="Arial" w:cs="Arial"/>
          <w:b/>
          <w:color w:val="002060"/>
          <w:u w:val="single"/>
          <w:lang w:val="en-US"/>
        </w:rPr>
        <w:t xml:space="preserve">               </w:t>
      </w:r>
      <w:r w:rsidRPr="007850A9">
        <w:rPr>
          <w:noProof/>
          <w:lang w:val="en-US"/>
        </w:rPr>
        <w:drawing>
          <wp:inline distT="0" distB="0" distL="0" distR="0" wp14:anchorId="26A1DBBD" wp14:editId="2A77B714">
            <wp:extent cx="486888" cy="1482854"/>
            <wp:effectExtent l="0" t="0" r="889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8859" cy="1519312"/>
                    </a:xfrm>
                    <a:prstGeom prst="rect">
                      <a:avLst/>
                    </a:prstGeom>
                    <a:noFill/>
                    <a:ln>
                      <a:noFill/>
                    </a:ln>
                  </pic:spPr>
                </pic:pic>
              </a:graphicData>
            </a:graphic>
          </wp:inline>
        </w:drawing>
      </w:r>
    </w:p>
    <w:p w:rsidR="009E79CF" w:rsidRDefault="007850A9" w:rsidP="00C904BF">
      <w:pPr>
        <w:rPr>
          <w:rFonts w:ascii="Calibri" w:eastAsia="Times New Roman" w:hAnsi="Calibri" w:cstheme="minorHAnsi"/>
          <w:b/>
          <w:color w:val="002060"/>
          <w:lang w:val="el-GR"/>
        </w:rPr>
      </w:pPr>
      <w:r w:rsidRPr="007850A9">
        <w:rPr>
          <w:rFonts w:ascii="Calibri" w:eastAsia="Times New Roman" w:hAnsi="Calibri" w:cstheme="minorHAnsi"/>
          <w:b/>
          <w:color w:val="002060"/>
          <w:lang w:val="en-US"/>
        </w:rPr>
        <w:t>Revision components usually have longer stems that insert into the bones.</w:t>
      </w:r>
      <w:r w:rsidR="009E79CF" w:rsidRPr="009E79CF">
        <w:rPr>
          <w:rFonts w:ascii="Calibri" w:eastAsia="Times New Roman" w:hAnsi="Calibri" w:cstheme="minorHAnsi"/>
          <w:b/>
          <w:color w:val="002060"/>
          <w:lang w:val="en-US"/>
        </w:rPr>
        <w:t xml:space="preserve">                                                                      </w:t>
      </w:r>
      <w:r w:rsidRPr="007850A9">
        <w:rPr>
          <w:rFonts w:eastAsia="Times New Roman" w:cstheme="minorHAnsi"/>
          <w:b/>
          <w:bCs/>
          <w:color w:val="002060"/>
          <w:lang w:val="el-GR"/>
        </w:rPr>
        <w:t xml:space="preserve">Εμφυτευματα για </w:t>
      </w:r>
      <w:r w:rsidRPr="007850A9">
        <w:rPr>
          <w:rFonts w:eastAsia="Times New Roman" w:cstheme="minorHAnsi"/>
          <w:b/>
          <w:color w:val="002060"/>
          <w:lang w:val="el-GR"/>
        </w:rPr>
        <w:t xml:space="preserve"> Αναθεώρηση (Revision) Ολικής Αρθροπλαστικής Γόνατος</w:t>
      </w:r>
      <w:r w:rsidRPr="007850A9">
        <w:rPr>
          <w:rFonts w:eastAsia="Times New Roman" w:cstheme="minorHAnsi"/>
          <w:b/>
          <w:bCs/>
          <w:color w:val="002060"/>
          <w:lang w:val="el-GR"/>
        </w:rPr>
        <w:t xml:space="preserve"> έχουν συνήθως ψηλους μίσχους που εισάγονται μεσα στα οστά.</w:t>
      </w:r>
    </w:p>
    <w:p w:rsidR="007850A9" w:rsidRPr="009E79CF" w:rsidRDefault="007850A9" w:rsidP="00466383">
      <w:pPr>
        <w:jc w:val="both"/>
        <w:rPr>
          <w:rFonts w:ascii="Calibri" w:eastAsia="Times New Roman" w:hAnsi="Calibri" w:cstheme="minorHAnsi"/>
          <w:b/>
          <w:color w:val="002060"/>
          <w:sz w:val="20"/>
          <w:szCs w:val="20"/>
          <w:lang w:val="el-GR"/>
        </w:rPr>
      </w:pPr>
      <w:r w:rsidRPr="007850A9">
        <w:rPr>
          <w:b/>
          <w:sz w:val="24"/>
          <w:szCs w:val="24"/>
          <w:u w:val="single"/>
          <w:lang w:val="el-GR"/>
        </w:rPr>
        <w:t>ΠΕΡΙΛΗΨΗ</w:t>
      </w:r>
      <w:r w:rsidR="009E79CF">
        <w:rPr>
          <w:rFonts w:ascii="Calibri" w:eastAsia="Times New Roman" w:hAnsi="Calibri" w:cstheme="minorHAnsi"/>
          <w:b/>
          <w:color w:val="002060"/>
          <w:lang w:val="el-GR"/>
        </w:rPr>
        <w:t xml:space="preserve">                                                                                   </w:t>
      </w:r>
      <w:r w:rsidRPr="009E79CF">
        <w:rPr>
          <w:color w:val="002060"/>
          <w:sz w:val="20"/>
          <w:szCs w:val="20"/>
          <w:lang w:val="el-GR"/>
        </w:rPr>
        <w:t>Εχετε το δικαιωμα να ελεγξετε και να ερωτησετε για τα εμφυτευματα που θα τοποθετηθουν στο γονατο σας. Εχετε καθε δικαιωμα  να ρωτησετε την τιμη του εμφυτευματος, τι ειδους εμφυτευμα, ποιας εταιρειας ποσα χρονια ειναι στην αγορα, αν εχει καποιες μελετες, γιατι ειναι καλο, γιατι αυτο ειναι το καλυτερο για την περιπτωση σας. Καινουργιες επιτυχημενες τεχνολογιες ειναι συνηθως πιο ακριβες. Θα πρεπει να ξερετε ακριβως τι θα μπει στο γονατο σας!</w:t>
      </w:r>
    </w:p>
    <w:p w:rsidR="007850A9" w:rsidRPr="007850A9" w:rsidRDefault="007850A9" w:rsidP="00466383">
      <w:pPr>
        <w:jc w:val="both"/>
        <w:rPr>
          <w:color w:val="002060"/>
          <w:lang w:val="el-GR"/>
        </w:rPr>
      </w:pPr>
      <w:r w:rsidRPr="007850A9">
        <w:rPr>
          <w:color w:val="002060"/>
          <w:lang w:val="el-GR"/>
        </w:rPr>
        <w:t>===============================================</w:t>
      </w:r>
    </w:p>
    <w:p w:rsidR="007850A9" w:rsidRDefault="009E79CF" w:rsidP="00466383">
      <w:pPr>
        <w:keepNext/>
        <w:spacing w:after="0" w:line="240" w:lineRule="auto"/>
        <w:jc w:val="both"/>
        <w:outlineLvl w:val="6"/>
        <w:rPr>
          <w:rFonts w:ascii="Arial" w:eastAsia="Times New Roman" w:hAnsi="Arial" w:cs="Arial"/>
          <w:b/>
          <w:i/>
          <w:color w:val="0070C0"/>
          <w:lang w:val="el-GR"/>
        </w:rPr>
      </w:pPr>
      <w:r>
        <w:rPr>
          <w:rFonts w:ascii="Arial" w:eastAsia="Times New Roman" w:hAnsi="Arial" w:cs="Arial"/>
          <w:b/>
          <w:i/>
          <w:color w:val="0070C0"/>
          <w:lang w:val="en-US"/>
        </w:rPr>
        <w:lastRenderedPageBreak/>
        <w:t xml:space="preserve">           NEW TECHNOLOGY / LOWER WEAR</w:t>
      </w:r>
    </w:p>
    <w:p w:rsidR="002E162D" w:rsidRDefault="002E162D" w:rsidP="00466383">
      <w:pPr>
        <w:keepNext/>
        <w:spacing w:after="0" w:line="240" w:lineRule="auto"/>
        <w:jc w:val="both"/>
        <w:outlineLvl w:val="6"/>
        <w:rPr>
          <w:rFonts w:ascii="Arial" w:eastAsia="Times New Roman" w:hAnsi="Arial" w:cs="Arial"/>
          <w:b/>
          <w:i/>
          <w:color w:val="0070C0"/>
          <w:lang w:val="el-GR"/>
        </w:rPr>
      </w:pPr>
    </w:p>
    <w:p w:rsidR="002E162D" w:rsidRPr="002E162D" w:rsidRDefault="002E162D" w:rsidP="00466383">
      <w:pPr>
        <w:keepNext/>
        <w:spacing w:after="0" w:line="240" w:lineRule="auto"/>
        <w:jc w:val="both"/>
        <w:outlineLvl w:val="6"/>
        <w:rPr>
          <w:rFonts w:ascii="Arial" w:eastAsia="Times New Roman" w:hAnsi="Arial" w:cs="Arial"/>
          <w:b/>
          <w:i/>
          <w:color w:val="0070C0"/>
          <w:lang w:val="el-GR"/>
        </w:rPr>
      </w:pPr>
    </w:p>
    <w:p w:rsidR="009E79CF" w:rsidRPr="009E79CF" w:rsidRDefault="009E79CF" w:rsidP="00466383">
      <w:pPr>
        <w:keepNext/>
        <w:spacing w:after="0" w:line="240" w:lineRule="auto"/>
        <w:jc w:val="both"/>
        <w:outlineLvl w:val="6"/>
        <w:rPr>
          <w:rFonts w:ascii="Arial" w:eastAsia="Times New Roman" w:hAnsi="Arial" w:cs="Arial"/>
          <w:b/>
          <w:i/>
          <w:color w:val="0070C0"/>
          <w:lang w:val="en-US"/>
        </w:rPr>
      </w:pPr>
      <w:r w:rsidRPr="007850A9">
        <w:rPr>
          <w:noProof/>
          <w:lang w:val="en-US"/>
        </w:rPr>
        <w:drawing>
          <wp:inline distT="0" distB="0" distL="0" distR="0" wp14:anchorId="4DB756CD" wp14:editId="0D89DCD4">
            <wp:extent cx="1148704" cy="861896"/>
            <wp:effectExtent l="0" t="0" r="0" b="0"/>
            <wp:docPr id="20" name="Picture 3" descr="Engineered For Lif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47" name="Picture 3" descr="Engineered For Lif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8704" cy="861896"/>
                    </a:xfrm>
                    <a:prstGeom prst="rect">
                      <a:avLst/>
                    </a:prstGeom>
                    <a:noFill/>
                    <a:extLst/>
                  </pic:spPr>
                </pic:pic>
              </a:graphicData>
            </a:graphic>
          </wp:inline>
        </w:drawing>
      </w:r>
      <w:r w:rsidRPr="009E79CF">
        <w:rPr>
          <w:rFonts w:ascii="Arial" w:eastAsia="Times New Roman" w:hAnsi="Arial" w:cs="Arial"/>
          <w:b/>
          <w:i/>
          <w:color w:val="0070C0"/>
          <w:lang w:val="en-US"/>
        </w:rPr>
        <w:t xml:space="preserve">         </w:t>
      </w:r>
      <w:r w:rsidRPr="007850A9">
        <w:rPr>
          <w:noProof/>
          <w:lang w:val="en-US"/>
        </w:rPr>
        <w:drawing>
          <wp:inline distT="0" distB="0" distL="0" distR="0" wp14:anchorId="7CE96922" wp14:editId="21733F6E">
            <wp:extent cx="576013" cy="8660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13" cy="866090"/>
                    </a:xfrm>
                    <a:prstGeom prst="rect">
                      <a:avLst/>
                    </a:prstGeom>
                    <a:noFill/>
                    <a:ln>
                      <a:noFill/>
                    </a:ln>
                  </pic:spPr>
                </pic:pic>
              </a:graphicData>
            </a:graphic>
          </wp:inline>
        </w:drawing>
      </w:r>
      <w:r w:rsidRPr="009E79CF">
        <w:rPr>
          <w:rFonts w:ascii="Arial" w:eastAsia="Times New Roman" w:hAnsi="Arial" w:cs="Arial"/>
          <w:b/>
          <w:i/>
          <w:color w:val="0070C0"/>
          <w:lang w:val="en-US"/>
        </w:rPr>
        <w:t xml:space="preserve">          </w:t>
      </w:r>
      <w:r w:rsidRPr="007850A9">
        <w:rPr>
          <w:noProof/>
          <w:lang w:val="en-US"/>
        </w:rPr>
        <w:drawing>
          <wp:inline distT="0" distB="0" distL="0" distR="0" wp14:anchorId="5D551F06" wp14:editId="25940EA2">
            <wp:extent cx="778771" cy="870392"/>
            <wp:effectExtent l="0" t="0" r="254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3638" cy="875832"/>
                    </a:xfrm>
                    <a:prstGeom prst="rect">
                      <a:avLst/>
                    </a:prstGeom>
                    <a:noFill/>
                    <a:ln>
                      <a:noFill/>
                    </a:ln>
                  </pic:spPr>
                </pic:pic>
              </a:graphicData>
            </a:graphic>
          </wp:inline>
        </w:drawing>
      </w:r>
    </w:p>
    <w:p w:rsidR="009E79CF" w:rsidRPr="009E79CF" w:rsidRDefault="009E79CF" w:rsidP="00466383">
      <w:pPr>
        <w:keepNext/>
        <w:spacing w:after="0" w:line="240" w:lineRule="auto"/>
        <w:jc w:val="both"/>
        <w:outlineLvl w:val="6"/>
        <w:rPr>
          <w:rFonts w:ascii="Arial" w:eastAsia="Times New Roman" w:hAnsi="Arial" w:cs="Arial"/>
          <w:b/>
          <w:i/>
          <w:color w:val="0070C0"/>
          <w:lang w:val="en-US"/>
        </w:rPr>
      </w:pPr>
    </w:p>
    <w:p w:rsidR="002E162D" w:rsidRPr="00C466DF" w:rsidRDefault="009E79CF" w:rsidP="002E162D">
      <w:pPr>
        <w:keepNext/>
        <w:spacing w:after="0" w:line="240" w:lineRule="auto"/>
        <w:jc w:val="both"/>
        <w:outlineLvl w:val="6"/>
        <w:rPr>
          <w:rFonts w:ascii="Arial" w:eastAsia="Times New Roman" w:hAnsi="Arial" w:cs="Arial"/>
          <w:b/>
          <w:i/>
          <w:color w:val="0070C0"/>
          <w:lang w:val="en-US"/>
        </w:rPr>
      </w:pPr>
      <w:r w:rsidRPr="009E79CF">
        <w:rPr>
          <w:rFonts w:eastAsia="Times New Roman" w:cstheme="minorHAnsi"/>
          <w:b/>
          <w:color w:val="943634" w:themeColor="accent2" w:themeShade="BF"/>
          <w:sz w:val="36"/>
          <w:szCs w:val="36"/>
          <w:lang w:val="en-US"/>
        </w:rPr>
        <w:t xml:space="preserve">                 </w:t>
      </w:r>
      <w:r w:rsidRPr="009E79CF">
        <w:rPr>
          <w:rFonts w:eastAsia="Times New Roman" w:cstheme="minorHAnsi"/>
          <w:b/>
          <w:color w:val="943634" w:themeColor="accent2" w:themeShade="BF"/>
          <w:sz w:val="32"/>
          <w:szCs w:val="32"/>
          <w:u w:val="single"/>
          <w:lang w:val="en-US"/>
        </w:rPr>
        <w:t xml:space="preserve">Oxinium + </w:t>
      </w:r>
      <w:r w:rsidRPr="009E79CF">
        <w:rPr>
          <w:rFonts w:eastAsia="+mn-ea" w:cs="+mn-cs"/>
          <w:b/>
          <w:bCs/>
          <w:color w:val="943634" w:themeColor="accent2" w:themeShade="BF"/>
          <w:sz w:val="32"/>
          <w:szCs w:val="32"/>
          <w:u w:val="single"/>
        </w:rPr>
        <w:t>XLP</w:t>
      </w:r>
      <w:r w:rsidR="002E162D" w:rsidRPr="002E162D">
        <w:rPr>
          <w:rFonts w:ascii="Arial" w:eastAsia="Times New Roman" w:hAnsi="Arial" w:cs="Arial"/>
          <w:b/>
          <w:i/>
          <w:color w:val="0070C0"/>
          <w:lang w:val="en-US"/>
        </w:rPr>
        <w:t xml:space="preserve"> </w:t>
      </w:r>
    </w:p>
    <w:p w:rsidR="002E162D" w:rsidRPr="00C466DF" w:rsidRDefault="002E162D" w:rsidP="002E162D">
      <w:pPr>
        <w:keepNext/>
        <w:spacing w:after="0" w:line="240" w:lineRule="auto"/>
        <w:jc w:val="both"/>
        <w:outlineLvl w:val="6"/>
        <w:rPr>
          <w:rFonts w:ascii="Arial" w:eastAsia="Times New Roman" w:hAnsi="Arial" w:cs="Arial"/>
          <w:b/>
          <w:i/>
          <w:color w:val="0070C0"/>
          <w:lang w:val="en-US"/>
        </w:rPr>
      </w:pPr>
    </w:p>
    <w:p w:rsidR="002E162D" w:rsidRPr="002E162D" w:rsidRDefault="002E162D" w:rsidP="002E162D">
      <w:pPr>
        <w:keepNext/>
        <w:spacing w:after="0" w:line="240" w:lineRule="auto"/>
        <w:jc w:val="both"/>
        <w:outlineLvl w:val="6"/>
        <w:rPr>
          <w:rFonts w:eastAsia="Times New Roman" w:cs="Times New Roman"/>
          <w:b/>
          <w:color w:val="002060"/>
          <w:sz w:val="16"/>
          <w:szCs w:val="16"/>
          <w:lang w:val="el-GR"/>
        </w:rPr>
      </w:pPr>
      <w:r w:rsidRPr="002E162D">
        <w:rPr>
          <w:rFonts w:ascii="Arial" w:eastAsia="Times New Roman" w:hAnsi="Arial" w:cs="Arial"/>
          <w:b/>
          <w:i/>
          <w:color w:val="002060"/>
          <w:lang w:val="el-GR"/>
        </w:rPr>
        <w:t>Δρ</w:t>
      </w:r>
      <w:r w:rsidRPr="00C466DF">
        <w:rPr>
          <w:rFonts w:ascii="Albertus Extra Bold" w:eastAsia="Times New Roman" w:hAnsi="Albertus Extra Bold" w:cs="Times New Roman"/>
          <w:b/>
          <w:i/>
          <w:color w:val="002060"/>
          <w:lang w:val="en-US"/>
        </w:rPr>
        <w:t xml:space="preserve"> </w:t>
      </w:r>
      <w:r w:rsidRPr="002E162D">
        <w:rPr>
          <w:rFonts w:ascii="Arial" w:eastAsia="Times New Roman" w:hAnsi="Arial" w:cs="Arial"/>
          <w:b/>
          <w:i/>
          <w:color w:val="002060"/>
          <w:lang w:val="el-GR"/>
        </w:rPr>
        <w:t>Στελιος</w:t>
      </w:r>
      <w:r w:rsidRPr="00C466DF">
        <w:rPr>
          <w:rFonts w:ascii="Albertus Extra Bold" w:eastAsia="Times New Roman" w:hAnsi="Albertus Extra Bold" w:cs="Times New Roman"/>
          <w:b/>
          <w:i/>
          <w:color w:val="002060"/>
          <w:lang w:val="en-US"/>
        </w:rPr>
        <w:t xml:space="preserve">  </w:t>
      </w:r>
      <w:r w:rsidRPr="002E162D">
        <w:rPr>
          <w:rFonts w:ascii="Arial" w:eastAsia="Times New Roman" w:hAnsi="Arial" w:cs="Arial"/>
          <w:b/>
          <w:i/>
          <w:color w:val="002060"/>
          <w:lang w:val="el-GR"/>
        </w:rPr>
        <w:t>Χατζηχριστοφης</w:t>
      </w:r>
      <w:r w:rsidRPr="00C466DF">
        <w:rPr>
          <w:rFonts w:ascii="Calibri" w:eastAsia="Times New Roman" w:hAnsi="Calibri" w:cs="Times New Roman"/>
          <w:b/>
          <w:color w:val="002060"/>
          <w:sz w:val="40"/>
          <w:szCs w:val="40"/>
          <w:lang w:val="en-US"/>
        </w:rPr>
        <w:t xml:space="preserve"> </w:t>
      </w:r>
      <w:r w:rsidRPr="00C466DF">
        <w:rPr>
          <w:rFonts w:ascii="Berlin Sans FB Demi" w:eastAsia="Times New Roman" w:hAnsi="Berlin Sans FB Demi" w:cs="Times New Roman"/>
          <w:b/>
          <w:color w:val="002060"/>
          <w:sz w:val="18"/>
          <w:szCs w:val="24"/>
          <w:lang w:val="en-US"/>
        </w:rPr>
        <w:t xml:space="preserve"> </w:t>
      </w:r>
      <w:r w:rsidRPr="002E162D">
        <w:rPr>
          <w:rFonts w:eastAsia="Times New Roman" w:cs="Times New Roman"/>
          <w:b/>
          <w:color w:val="002060"/>
          <w:sz w:val="16"/>
          <w:szCs w:val="16"/>
          <w:lang w:val="en-ZA"/>
        </w:rPr>
        <w:t>FCS</w:t>
      </w:r>
      <w:r w:rsidRPr="00C466DF">
        <w:rPr>
          <w:rFonts w:eastAsia="Times New Roman" w:cs="Times New Roman"/>
          <w:b/>
          <w:color w:val="002060"/>
          <w:sz w:val="16"/>
          <w:szCs w:val="16"/>
          <w:lang w:val="en-US"/>
        </w:rPr>
        <w:t>(</w:t>
      </w:r>
      <w:r w:rsidRPr="002E162D">
        <w:rPr>
          <w:rFonts w:eastAsia="Times New Roman" w:cs="Times New Roman"/>
          <w:b/>
          <w:color w:val="002060"/>
          <w:sz w:val="16"/>
          <w:szCs w:val="16"/>
          <w:lang w:val="en-ZA"/>
        </w:rPr>
        <w:t>SA</w:t>
      </w:r>
      <w:r w:rsidRPr="00C466DF">
        <w:rPr>
          <w:rFonts w:eastAsia="Times New Roman" w:cs="Times New Roman"/>
          <w:b/>
          <w:color w:val="002060"/>
          <w:sz w:val="16"/>
          <w:szCs w:val="16"/>
          <w:lang w:val="en-US"/>
        </w:rPr>
        <w:t>)</w:t>
      </w:r>
      <w:r w:rsidRPr="002E162D">
        <w:rPr>
          <w:rFonts w:eastAsia="Times New Roman" w:cs="Times New Roman"/>
          <w:b/>
          <w:color w:val="002060"/>
          <w:sz w:val="16"/>
          <w:szCs w:val="16"/>
          <w:lang w:val="en-ZA"/>
        </w:rPr>
        <w:t>Orth</w:t>
      </w:r>
      <w:r w:rsidRPr="00C466DF">
        <w:rPr>
          <w:rFonts w:eastAsia="Times New Roman" w:cs="Times New Roman"/>
          <w:b/>
          <w:color w:val="002060"/>
          <w:sz w:val="16"/>
          <w:szCs w:val="16"/>
          <w:lang w:val="en-US"/>
        </w:rPr>
        <w:t xml:space="preserve">.  </w:t>
      </w:r>
      <w:r w:rsidRPr="002E162D">
        <w:rPr>
          <w:rFonts w:eastAsia="Times New Roman" w:cs="Times New Roman"/>
          <w:b/>
          <w:color w:val="002060"/>
          <w:sz w:val="16"/>
          <w:szCs w:val="16"/>
          <w:lang w:val="el-GR"/>
        </w:rPr>
        <w:t xml:space="preserve">/  </w:t>
      </w:r>
      <w:r w:rsidRPr="002E162D">
        <w:rPr>
          <w:rFonts w:eastAsia="Times New Roman" w:cs="Times New Roman"/>
          <w:b/>
          <w:color w:val="002060"/>
          <w:sz w:val="16"/>
          <w:szCs w:val="16"/>
          <w:lang w:val="en-ZA"/>
        </w:rPr>
        <w:t>MMed</w:t>
      </w:r>
      <w:r w:rsidRPr="002E162D">
        <w:rPr>
          <w:rFonts w:eastAsia="Times New Roman" w:cs="Times New Roman"/>
          <w:b/>
          <w:color w:val="002060"/>
          <w:sz w:val="16"/>
          <w:szCs w:val="16"/>
          <w:lang w:val="el-GR"/>
        </w:rPr>
        <w:t>(</w:t>
      </w:r>
      <w:r w:rsidRPr="002E162D">
        <w:rPr>
          <w:rFonts w:eastAsia="Times New Roman" w:cs="Times New Roman"/>
          <w:b/>
          <w:color w:val="002060"/>
          <w:sz w:val="16"/>
          <w:szCs w:val="16"/>
          <w:lang w:val="en-ZA"/>
        </w:rPr>
        <w:t>WITS</w:t>
      </w:r>
      <w:r w:rsidRPr="002E162D">
        <w:rPr>
          <w:rFonts w:eastAsia="Times New Roman" w:cs="Times New Roman"/>
          <w:b/>
          <w:color w:val="002060"/>
          <w:sz w:val="16"/>
          <w:szCs w:val="16"/>
          <w:lang w:val="el-GR"/>
        </w:rPr>
        <w:t>)</w:t>
      </w:r>
      <w:r w:rsidRPr="002E162D">
        <w:rPr>
          <w:rFonts w:eastAsia="Times New Roman" w:cs="Times New Roman"/>
          <w:b/>
          <w:color w:val="002060"/>
          <w:sz w:val="16"/>
          <w:szCs w:val="16"/>
          <w:lang w:val="en-ZA"/>
        </w:rPr>
        <w:t>Orth</w:t>
      </w:r>
      <w:r w:rsidRPr="002E162D">
        <w:rPr>
          <w:rFonts w:eastAsia="Times New Roman" w:cs="Times New Roman"/>
          <w:b/>
          <w:color w:val="002060"/>
          <w:sz w:val="16"/>
          <w:szCs w:val="16"/>
          <w:lang w:val="el-GR"/>
        </w:rPr>
        <w:t>.</w:t>
      </w:r>
    </w:p>
    <w:p w:rsidR="002E162D" w:rsidRPr="009E79CF" w:rsidRDefault="002E162D" w:rsidP="002E162D">
      <w:pPr>
        <w:keepNext/>
        <w:spacing w:after="0" w:line="240" w:lineRule="auto"/>
        <w:jc w:val="both"/>
        <w:outlineLvl w:val="6"/>
        <w:rPr>
          <w:rFonts w:ascii="Arial" w:eastAsia="Times New Roman" w:hAnsi="Arial" w:cs="Arial"/>
          <w:b/>
          <w:i/>
          <w:color w:val="0070C0"/>
          <w:lang w:val="en-US"/>
        </w:rPr>
      </w:pPr>
    </w:p>
    <w:p w:rsidR="009E79CF" w:rsidRPr="009E79CF" w:rsidRDefault="009E79CF" w:rsidP="00466383">
      <w:pPr>
        <w:jc w:val="both"/>
        <w:rPr>
          <w:rFonts w:cs="Smith&amp;NephewLF-Regular"/>
          <w:sz w:val="32"/>
          <w:szCs w:val="32"/>
          <w:u w:val="single"/>
          <w:lang w:val="en-US"/>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rFonts w:ascii="Calibri" w:eastAsia="Calibri" w:hAnsi="Calibri" w:cs="Times New Roman"/>
          <w:lang w:val="el-GR"/>
        </w:rPr>
      </w:pPr>
    </w:p>
    <w:p w:rsidR="000662D6" w:rsidRDefault="000662D6" w:rsidP="00466383">
      <w:pPr>
        <w:jc w:val="both"/>
      </w:pPr>
    </w:p>
    <w:sectPr w:rsidR="000662D6" w:rsidSect="00C466DF">
      <w:footerReference w:type="default" r:id="rId30"/>
      <w:pgSz w:w="8391" w:h="11907" w:code="1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6A1" w:rsidRDefault="00EC16A1">
      <w:pPr>
        <w:spacing w:after="0" w:line="240" w:lineRule="auto"/>
      </w:pPr>
      <w:r>
        <w:separator/>
      </w:r>
    </w:p>
  </w:endnote>
  <w:endnote w:type="continuationSeparator" w:id="0">
    <w:p w:rsidR="00EC16A1" w:rsidRDefault="00EC16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rial Black">
    <w:altName w:val="SymbolPS"/>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Smith&amp;Nephew-Regular">
    <w:panose1 w:val="00000000000000000000"/>
    <w:charset w:val="00"/>
    <w:family w:val="swiss"/>
    <w:notTrueType/>
    <w:pitch w:val="default"/>
    <w:sig w:usb0="00000003" w:usb1="00000000" w:usb2="00000000" w:usb3="00000000" w:csb0="00000001" w:csb1="00000000"/>
  </w:font>
  <w:font w:name="Smith&amp;NephewLF">
    <w:altName w:val="Times New Roman"/>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Smith&amp;NephewLF-Regular">
    <w:panose1 w:val="00000000000000000000"/>
    <w:charset w:val="00"/>
    <w:family w:val="auto"/>
    <w:notTrueType/>
    <w:pitch w:val="default"/>
    <w:sig w:usb0="00000003" w:usb1="00000000" w:usb2="00000000" w:usb3="00000000" w:csb0="00000001" w:csb1="00000000"/>
  </w:font>
  <w:font w:name="Albertus Extra Bold">
    <w:panose1 w:val="020E080204030402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072900"/>
      <w:docPartObj>
        <w:docPartGallery w:val="Page Numbers (Bottom of Page)"/>
        <w:docPartUnique/>
      </w:docPartObj>
    </w:sdtPr>
    <w:sdtEndPr>
      <w:rPr>
        <w:noProof/>
      </w:rPr>
    </w:sdtEndPr>
    <w:sdtContent>
      <w:p w:rsidR="00A36530" w:rsidRDefault="00A36530">
        <w:pPr>
          <w:pStyle w:val="Footer"/>
          <w:jc w:val="right"/>
        </w:pPr>
        <w:r>
          <w:fldChar w:fldCharType="begin"/>
        </w:r>
        <w:r>
          <w:instrText xml:space="preserve"> PAGE   \* MERGEFORMAT </w:instrText>
        </w:r>
        <w:r>
          <w:fldChar w:fldCharType="separate"/>
        </w:r>
        <w:r w:rsidR="00850697">
          <w:rPr>
            <w:noProof/>
          </w:rPr>
          <w:t>8</w:t>
        </w:r>
        <w:r>
          <w:rPr>
            <w:noProof/>
          </w:rPr>
          <w:fldChar w:fldCharType="end"/>
        </w:r>
      </w:p>
    </w:sdtContent>
  </w:sdt>
  <w:p w:rsidR="00C466DF" w:rsidRDefault="00C466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6A1" w:rsidRDefault="00EC16A1">
      <w:pPr>
        <w:spacing w:after="0" w:line="240" w:lineRule="auto"/>
      </w:pPr>
      <w:r>
        <w:separator/>
      </w:r>
    </w:p>
  </w:footnote>
  <w:footnote w:type="continuationSeparator" w:id="0">
    <w:p w:rsidR="00EC16A1" w:rsidRDefault="00EC16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401C36"/>
    <w:multiLevelType w:val="multilevel"/>
    <w:tmpl w:val="E96A2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DF96AB8"/>
    <w:multiLevelType w:val="multilevel"/>
    <w:tmpl w:val="C9CC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26F76E6"/>
    <w:multiLevelType w:val="multilevel"/>
    <w:tmpl w:val="6916F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46921AC"/>
    <w:multiLevelType w:val="multilevel"/>
    <w:tmpl w:val="D7D6B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0A9"/>
    <w:rsid w:val="000662D6"/>
    <w:rsid w:val="001C2EA9"/>
    <w:rsid w:val="002E162D"/>
    <w:rsid w:val="00382967"/>
    <w:rsid w:val="00466383"/>
    <w:rsid w:val="0047505E"/>
    <w:rsid w:val="0048066C"/>
    <w:rsid w:val="004A0BFB"/>
    <w:rsid w:val="006B7742"/>
    <w:rsid w:val="00765EC7"/>
    <w:rsid w:val="007850A9"/>
    <w:rsid w:val="00850697"/>
    <w:rsid w:val="008A1947"/>
    <w:rsid w:val="00973A28"/>
    <w:rsid w:val="009C578E"/>
    <w:rsid w:val="009E79CF"/>
    <w:rsid w:val="00A36530"/>
    <w:rsid w:val="00A378D8"/>
    <w:rsid w:val="00A44C8B"/>
    <w:rsid w:val="00C466DF"/>
    <w:rsid w:val="00C904BF"/>
    <w:rsid w:val="00D52293"/>
    <w:rsid w:val="00D57374"/>
    <w:rsid w:val="00D9613B"/>
    <w:rsid w:val="00E47601"/>
    <w:rsid w:val="00EB5715"/>
    <w:rsid w:val="00EC16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850A9"/>
    <w:pPr>
      <w:tabs>
        <w:tab w:val="center" w:pos="4680"/>
        <w:tab w:val="right" w:pos="9360"/>
      </w:tabs>
      <w:spacing w:after="0" w:line="240" w:lineRule="auto"/>
    </w:pPr>
    <w:rPr>
      <w:rFonts w:ascii="Calibri" w:eastAsia="Calibri" w:hAnsi="Calibri" w:cs="Times New Roman"/>
      <w:lang w:val="en-ZA"/>
    </w:rPr>
  </w:style>
  <w:style w:type="character" w:customStyle="1" w:styleId="FooterChar">
    <w:name w:val="Footer Char"/>
    <w:basedOn w:val="DefaultParagraphFont"/>
    <w:link w:val="Footer"/>
    <w:uiPriority w:val="99"/>
    <w:rsid w:val="007850A9"/>
    <w:rPr>
      <w:rFonts w:ascii="Calibri" w:eastAsia="Calibri" w:hAnsi="Calibri" w:cs="Times New Roman"/>
      <w:lang w:val="en-ZA"/>
    </w:rPr>
  </w:style>
  <w:style w:type="paragraph" w:styleId="BalloonText">
    <w:name w:val="Balloon Text"/>
    <w:basedOn w:val="Normal"/>
    <w:link w:val="BalloonTextChar"/>
    <w:uiPriority w:val="99"/>
    <w:semiHidden/>
    <w:unhideWhenUsed/>
    <w:rsid w:val="007850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0A9"/>
    <w:rPr>
      <w:rFonts w:ascii="Tahoma" w:hAnsi="Tahoma" w:cs="Tahoma"/>
      <w:sz w:val="16"/>
      <w:szCs w:val="16"/>
      <w:lang w:val="en-GB"/>
    </w:rPr>
  </w:style>
  <w:style w:type="paragraph" w:styleId="Header">
    <w:name w:val="header"/>
    <w:basedOn w:val="Normal"/>
    <w:link w:val="HeaderChar"/>
    <w:uiPriority w:val="99"/>
    <w:unhideWhenUsed/>
    <w:rsid w:val="009E79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79CF"/>
    <w:rPr>
      <w:lang w:val="en-GB"/>
    </w:rPr>
  </w:style>
  <w:style w:type="character" w:styleId="Emphasis">
    <w:name w:val="Emphasis"/>
    <w:basedOn w:val="DefaultParagraphFont"/>
    <w:uiPriority w:val="20"/>
    <w:qFormat/>
    <w:rsid w:val="004A0BFB"/>
    <w:rPr>
      <w:i/>
      <w:iCs/>
    </w:rPr>
  </w:style>
  <w:style w:type="character" w:styleId="Strong">
    <w:name w:val="Strong"/>
    <w:basedOn w:val="DefaultParagraphFont"/>
    <w:uiPriority w:val="22"/>
    <w:qFormat/>
    <w:rsid w:val="004A0BF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850A9"/>
    <w:pPr>
      <w:tabs>
        <w:tab w:val="center" w:pos="4680"/>
        <w:tab w:val="right" w:pos="9360"/>
      </w:tabs>
      <w:spacing w:after="0" w:line="240" w:lineRule="auto"/>
    </w:pPr>
    <w:rPr>
      <w:rFonts w:ascii="Calibri" w:eastAsia="Calibri" w:hAnsi="Calibri" w:cs="Times New Roman"/>
      <w:lang w:val="en-ZA"/>
    </w:rPr>
  </w:style>
  <w:style w:type="character" w:customStyle="1" w:styleId="FooterChar">
    <w:name w:val="Footer Char"/>
    <w:basedOn w:val="DefaultParagraphFont"/>
    <w:link w:val="Footer"/>
    <w:uiPriority w:val="99"/>
    <w:rsid w:val="007850A9"/>
    <w:rPr>
      <w:rFonts w:ascii="Calibri" w:eastAsia="Calibri" w:hAnsi="Calibri" w:cs="Times New Roman"/>
      <w:lang w:val="en-ZA"/>
    </w:rPr>
  </w:style>
  <w:style w:type="paragraph" w:styleId="BalloonText">
    <w:name w:val="Balloon Text"/>
    <w:basedOn w:val="Normal"/>
    <w:link w:val="BalloonTextChar"/>
    <w:uiPriority w:val="99"/>
    <w:semiHidden/>
    <w:unhideWhenUsed/>
    <w:rsid w:val="007850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0A9"/>
    <w:rPr>
      <w:rFonts w:ascii="Tahoma" w:hAnsi="Tahoma" w:cs="Tahoma"/>
      <w:sz w:val="16"/>
      <w:szCs w:val="16"/>
      <w:lang w:val="en-GB"/>
    </w:rPr>
  </w:style>
  <w:style w:type="paragraph" w:styleId="Header">
    <w:name w:val="header"/>
    <w:basedOn w:val="Normal"/>
    <w:link w:val="HeaderChar"/>
    <w:uiPriority w:val="99"/>
    <w:unhideWhenUsed/>
    <w:rsid w:val="009E79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79CF"/>
    <w:rPr>
      <w:lang w:val="en-GB"/>
    </w:rPr>
  </w:style>
  <w:style w:type="character" w:styleId="Emphasis">
    <w:name w:val="Emphasis"/>
    <w:basedOn w:val="DefaultParagraphFont"/>
    <w:uiPriority w:val="20"/>
    <w:qFormat/>
    <w:rsid w:val="004A0BFB"/>
    <w:rPr>
      <w:i/>
      <w:iCs/>
    </w:rPr>
  </w:style>
  <w:style w:type="character" w:styleId="Strong">
    <w:name w:val="Strong"/>
    <w:basedOn w:val="DefaultParagraphFont"/>
    <w:uiPriority w:val="22"/>
    <w:qFormat/>
    <w:rsid w:val="004A0B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emf"/><Relationship Id="rId3" Type="http://schemas.microsoft.com/office/2007/relationships/stylesWithEffects" Target="stylesWithEffect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orthodoc.aaos.org/Hadjichristofis/" TargetMode="External"/><Relationship Id="rId24" Type="http://schemas.openxmlformats.org/officeDocument/2006/relationships/image" Target="media/image16.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2962</Words>
  <Characters>16887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Server</dc:creator>
  <cp:lastModifiedBy>Server</cp:lastModifiedBy>
  <cp:revision>2</cp:revision>
  <cp:lastPrinted>2014-11-12T17:54:00Z</cp:lastPrinted>
  <dcterms:created xsi:type="dcterms:W3CDTF">2014-11-23T06:46:00Z</dcterms:created>
  <dcterms:modified xsi:type="dcterms:W3CDTF">2014-11-23T06:46:00Z</dcterms:modified>
</cp:coreProperties>
</file>